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422"/>
        <w:gridCol w:w="1083"/>
        <w:gridCol w:w="1224"/>
      </w:tblGrid>
      <w:tr w:rsidR="00E660C1" w:rsidRPr="00CE369E" w:rsidTr="000A3A10">
        <w:tc>
          <w:tcPr>
            <w:tcW w:w="710" w:type="dxa"/>
            <w:shd w:val="clear" w:color="000000" w:fill="auto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№</w:t>
            </w:r>
          </w:p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п\</w:t>
            </w:r>
            <w:proofErr w:type="gramStart"/>
            <w:r w:rsidRPr="00CE369E">
              <w:rPr>
                <w:rFonts w:ascii="Times New Roman" w:eastAsia="Times New Roman" w:cs="Times New Roman"/>
                <w:lang w:eastAsia="en-US"/>
              </w:rPr>
              <w:t>п</w:t>
            </w:r>
            <w:proofErr w:type="gramEnd"/>
          </w:p>
        </w:tc>
        <w:tc>
          <w:tcPr>
            <w:tcW w:w="7422" w:type="dxa"/>
            <w:shd w:val="clear" w:color="000000" w:fill="auto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center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Наименование документа</w:t>
            </w:r>
          </w:p>
        </w:tc>
        <w:tc>
          <w:tcPr>
            <w:tcW w:w="1083" w:type="dxa"/>
            <w:shd w:val="clear" w:color="000000" w:fill="auto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Кол-во</w:t>
            </w:r>
          </w:p>
          <w:p w:rsidR="00E660C1" w:rsidRPr="00CE369E" w:rsidRDefault="00E660C1" w:rsidP="000A3A10">
            <w:pPr>
              <w:keepNext/>
              <w:spacing w:after="200" w:line="276" w:lineRule="auto"/>
              <w:ind w:right="-108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страниц</w:t>
            </w:r>
          </w:p>
        </w:tc>
        <w:tc>
          <w:tcPr>
            <w:tcW w:w="1224" w:type="dxa"/>
            <w:shd w:val="clear" w:color="000000" w:fill="auto"/>
          </w:tcPr>
          <w:p w:rsidR="00E660C1" w:rsidRPr="00CE369E" w:rsidRDefault="00E660C1" w:rsidP="000A3A10">
            <w:pPr>
              <w:keepNext/>
              <w:spacing w:after="200" w:line="276" w:lineRule="auto"/>
              <w:ind w:left="-108" w:right="-18" w:firstLine="108"/>
              <w:jc w:val="center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Номер страницы в Заявке</w:t>
            </w: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 xml:space="preserve">Анкета кредитной организации 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rPr>
          <w:trHeight w:val="389"/>
        </w:trPr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2.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 xml:space="preserve">Доверенность на уполномоченное лицо, имеющее право подписи и представления интересов кредитной организации 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rPr>
          <w:trHeight w:val="389"/>
        </w:trPr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3.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 xml:space="preserve">Копии документов о назначении единоличного исполнительного органа (руководителя) 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4.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</w:rPr>
            </w:pPr>
            <w:r w:rsidRPr="00CE369E">
              <w:rPr>
                <w:rFonts w:ascii="Times New Roman" w:eastAsia="Times New Roman" w:cs="Times New Roman"/>
              </w:rPr>
              <w:t>Копии учредительных документов кредитной организации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5.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</w:rPr>
            </w:pPr>
            <w:r w:rsidRPr="00CE369E">
              <w:rPr>
                <w:rFonts w:ascii="Times New Roman" w:eastAsia="Times New Roman" w:cs="Times New Roman"/>
              </w:rPr>
              <w:t>Копия универсальной или базовой лицензии Центрального банка Российской Федерации на осуществление банковских операций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6.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</w:rPr>
            </w:pPr>
            <w:r w:rsidRPr="00CE369E">
              <w:rPr>
                <w:rFonts w:ascii="Times New Roman" w:eastAsia="Times New Roman" w:cs="Times New Roman"/>
                <w:color w:val="auto"/>
              </w:rPr>
              <w:t>Письмо о результатах ежегодной аудиторской проверки бухгалтерской отчетности кредитной организации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7.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hd w:val="clear" w:color="auto" w:fill="FFFFFF"/>
              <w:tabs>
                <w:tab w:val="left" w:pos="993"/>
              </w:tabs>
              <w:spacing w:before="7"/>
              <w:contextualSpacing/>
              <w:jc w:val="both"/>
              <w:rPr>
                <w:rFonts w:ascii="Times New Roman" w:eastAsia="Times New Roman" w:cs="Times New Roman"/>
                <w:color w:val="auto"/>
              </w:rPr>
            </w:pPr>
            <w:r w:rsidRPr="00CE369E">
              <w:rPr>
                <w:rFonts w:ascii="Times New Roman" w:eastAsia="Times New Roman" w:cs="Times New Roman"/>
                <w:color w:val="auto"/>
              </w:rPr>
              <w:t>Письмо о размере собственных средств (капитала) кредитной организации на последнюю отчетную дату за подписью уполномоченного лица кредитной организации, заверенное печатью кредитной организации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8.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tabs>
                <w:tab w:val="left" w:pos="1134"/>
              </w:tabs>
              <w:jc w:val="both"/>
              <w:rPr>
                <w:rFonts w:ascii="Times New Roman" w:eastAsia="Times New Roman" w:cs="Times New Roman"/>
                <w:color w:val="auto"/>
              </w:rPr>
            </w:pPr>
            <w:proofErr w:type="gramStart"/>
            <w:r w:rsidRPr="00CE369E">
              <w:rPr>
                <w:rFonts w:ascii="Times New Roman" w:eastAsia="Times New Roman" w:cs="Times New Roman"/>
                <w:color w:val="auto"/>
                <w:lang w:eastAsia="zh-CN"/>
              </w:rPr>
              <w:t xml:space="preserve">Копия отчета рейтингового агентства, подтверждающего наличие </w:t>
            </w:r>
            <w:r w:rsidRPr="00CE369E">
              <w:rPr>
                <w:rFonts w:ascii="Times New Roman" w:eastAsia="Times New Roman" w:cs="Times New Roman"/>
                <w:color w:val="auto"/>
              </w:rPr>
              <w:t>подтверждающего наличие кредитного рейтинга по национальной рейтинговой шкале для Российской Федерации</w:t>
            </w:r>
            <w:r w:rsidRPr="00CE369E">
              <w:rPr>
                <w:rFonts w:ascii="Times New Roman" w:eastAsia="Times New Roman" w:cs="Times New Roman"/>
                <w:color w:val="auto"/>
                <w:lang w:eastAsia="zh-CN"/>
              </w:rPr>
              <w:t xml:space="preserve"> (при наличии) или</w:t>
            </w:r>
            <w:r w:rsidRPr="00CE369E">
              <w:rPr>
                <w:rFonts w:ascii="Times New Roman" w:eastAsia="Times New Roman" w:cs="Times New Roman"/>
                <w:color w:val="auto"/>
                <w:highlight w:val="yellow"/>
                <w:lang w:eastAsia="zh-CN"/>
              </w:rPr>
              <w:t xml:space="preserve"> </w:t>
            </w:r>
            <w:r w:rsidRPr="00CE369E">
              <w:rPr>
                <w:rFonts w:ascii="Times New Roman" w:eastAsia="Times New Roman" w:cs="Times New Roman"/>
                <w:color w:val="auto"/>
              </w:rPr>
              <w:t>письмо о наличии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или кредитного рейтингового агентства Акционерное общество «Рейтинговое агентство «Эксперт РА» и его уровне.</w:t>
            </w:r>
            <w:proofErr w:type="gramEnd"/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9.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jc w:val="both"/>
              <w:rPr>
                <w:rFonts w:ascii="Times New Roman" w:eastAsia="Times New Roman" w:cs="Times New Roman"/>
                <w:lang w:eastAsia="zh-CN"/>
              </w:rPr>
            </w:pPr>
            <w:r w:rsidRPr="00CE369E">
              <w:rPr>
                <w:rFonts w:ascii="Times New Roman" w:eastAsia="Times New Roman" w:cs="Times New Roman"/>
                <w:lang w:eastAsia="zh-CN"/>
              </w:rPr>
              <w:t>Справка об отсутствии действующей в отношении кредитной организации меры воздействия, примененной Центральным Банком Российской Федерации за нарушение обязательных нормативов, установленных в соответствии с Федеральным законом Российской Федерации «О Центральном банке Российской Федерации (Банке России)»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10.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jc w:val="both"/>
              <w:rPr>
                <w:rFonts w:ascii="Times New Roman" w:eastAsia="Times New Roman" w:cs="Times New Roman"/>
                <w:lang w:eastAsia="zh-CN"/>
              </w:rPr>
            </w:pPr>
            <w:r w:rsidRPr="00CE369E">
              <w:rPr>
                <w:rFonts w:ascii="Times New Roman" w:eastAsia="Times New Roman" w:cs="Times New Roman"/>
                <w:lang w:eastAsia="zh-CN"/>
              </w:rPr>
              <w:t>Справка об отсутствии у кредитной организации 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11.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jc w:val="both"/>
              <w:rPr>
                <w:rFonts w:ascii="Times New Roman" w:eastAsia="Times New Roman" w:cs="Times New Roman"/>
                <w:lang w:eastAsia="zh-CN"/>
              </w:rPr>
            </w:pPr>
            <w:r w:rsidRPr="00CE369E">
              <w:rPr>
                <w:rFonts w:ascii="Times New Roman" w:eastAsia="Times New Roman" w:cs="Times New Roman"/>
                <w:lang w:eastAsia="zh-CN"/>
              </w:rPr>
              <w:t>Копия свидетельства участия кредитной организации в системе в системе обязательного страхования вкладов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Del="00A21D39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cs="Times New Roman"/>
                <w:lang w:eastAsia="en-US"/>
              </w:rPr>
              <w:t>2</w:t>
            </w:r>
            <w:r w:rsidRPr="00CE369E">
              <w:rPr>
                <w:rFonts w:ascii="Times New Roman" w:eastAsia="Times New Roman" w:cs="Times New Roman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jc w:val="both"/>
              <w:rPr>
                <w:rFonts w:ascii="Times New Roman" w:eastAsia="Times New Roman" w:cs="Times New Roman"/>
                <w:lang w:eastAsia="zh-CN"/>
              </w:rPr>
            </w:pPr>
            <w:r w:rsidRPr="00CE369E">
              <w:rPr>
                <w:rFonts w:ascii="Times New Roman" w:eastAsia="Times New Roman" w:cs="Times New Roman"/>
                <w:lang w:eastAsia="zh-CN"/>
              </w:rPr>
              <w:t>Предложение по размеру начисляемых процентов на неснижаемые остатки денежных средств на расчетном счете Фонда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cs="Times New Roman"/>
                <w:lang w:eastAsia="en-US"/>
              </w:rPr>
              <w:t>3</w:t>
            </w:r>
            <w:r w:rsidRPr="00CE369E">
              <w:rPr>
                <w:rFonts w:ascii="Times New Roman" w:eastAsia="Times New Roman" w:cs="Times New Roman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Обязательство кредитной организации по включению в условия договора банковского счета следующих условий:</w:t>
            </w:r>
          </w:p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 xml:space="preserve">- начисление и выплата процентов на ежедневные остатки денежных </w:t>
            </w:r>
            <w:r w:rsidRPr="00CE369E">
              <w:rPr>
                <w:rFonts w:ascii="Times New Roman" w:eastAsia="Times New Roman" w:cs="Times New Roman"/>
                <w:lang w:eastAsia="en-US"/>
              </w:rPr>
              <w:lastRenderedPageBreak/>
              <w:t>средств, находящихся на расчетных счетах Фонда;</w:t>
            </w:r>
          </w:p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- отсутствие комиссии за открытие и ведение расчетного счета;</w:t>
            </w:r>
          </w:p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- заключение соглашения о начислении и выплате процентов на неснижаемые остатки денежных средств на расчетных счетах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lastRenderedPageBreak/>
              <w:t>1</w:t>
            </w:r>
            <w:r>
              <w:rPr>
                <w:rFonts w:ascii="Times New Roman" w:eastAsia="Times New Roman" w:cs="Times New Roman"/>
                <w:lang w:eastAsia="en-US"/>
              </w:rPr>
              <w:t>4</w:t>
            </w:r>
            <w:r w:rsidRPr="00CE369E">
              <w:rPr>
                <w:rFonts w:ascii="Times New Roman" w:eastAsia="Times New Roman" w:cs="Times New Roman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Обязательство кредитной организации ежегодно, не позднее 20 числа месяца, следующего за истекшим календарным годом, предоставлять в Фонд документы, указанные в пунктах 1-11 настоящей описи.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  <w:tr w:rsidR="00E660C1" w:rsidRPr="00CE369E" w:rsidTr="000A3A10">
        <w:tc>
          <w:tcPr>
            <w:tcW w:w="710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cs="Times New Roman"/>
                <w:lang w:eastAsia="en-US"/>
              </w:rPr>
              <w:t>5</w:t>
            </w:r>
            <w:r w:rsidRPr="00CE369E">
              <w:rPr>
                <w:rFonts w:ascii="Times New Roman" w:eastAsia="Times New Roman" w:cs="Times New Roman"/>
                <w:lang w:eastAsia="en-US"/>
              </w:rPr>
              <w:t>.</w:t>
            </w:r>
          </w:p>
        </w:tc>
        <w:tc>
          <w:tcPr>
            <w:tcW w:w="7422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  <w:r w:rsidRPr="00CE369E">
              <w:rPr>
                <w:rFonts w:ascii="Times New Roman" w:eastAsia="Times New Roman" w:cs="Times New Roman"/>
                <w:i/>
                <w:lang w:eastAsia="en-US"/>
              </w:rPr>
              <w:t>Иные документы, прикладываемые по усмотрению кредитной организации</w:t>
            </w:r>
            <w:r w:rsidRPr="00CE369E" w:rsidDel="00BD3890">
              <w:rPr>
                <w:rFonts w:ascii="Times New Roman" w:eastAsia="Times New Roman" w:cs="Times New Roman"/>
                <w:lang w:eastAsia="en-US"/>
              </w:rPr>
              <w:t xml:space="preserve"> </w:t>
            </w:r>
          </w:p>
        </w:tc>
        <w:tc>
          <w:tcPr>
            <w:tcW w:w="1083" w:type="dxa"/>
            <w:vAlign w:val="center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  <w:tc>
          <w:tcPr>
            <w:tcW w:w="1224" w:type="dxa"/>
          </w:tcPr>
          <w:p w:rsidR="00E660C1" w:rsidRPr="00CE369E" w:rsidRDefault="00E660C1" w:rsidP="000A3A10">
            <w:pPr>
              <w:keepNext/>
              <w:spacing w:after="200" w:line="276" w:lineRule="auto"/>
              <w:jc w:val="both"/>
              <w:rPr>
                <w:rFonts w:ascii="Times New Roman" w:eastAsia="Times New Roman" w:cs="Times New Roman"/>
                <w:lang w:eastAsia="en-US"/>
              </w:rPr>
            </w:pPr>
          </w:p>
        </w:tc>
      </w:tr>
    </w:tbl>
    <w:p w:rsidR="00E660C1" w:rsidRPr="005C0B02" w:rsidRDefault="00E660C1" w:rsidP="00E660C1">
      <w:pPr>
        <w:keepNext/>
        <w:spacing w:after="200" w:line="276" w:lineRule="auto"/>
        <w:rPr>
          <w:rFonts w:ascii="Times New Roman" w:cs="Times New Roman"/>
          <w:lang w:eastAsia="en-US"/>
        </w:rPr>
      </w:pPr>
    </w:p>
    <w:p w:rsidR="00E660C1" w:rsidRPr="005C0B02" w:rsidRDefault="00E660C1" w:rsidP="00E660C1">
      <w:pPr>
        <w:keepNext/>
        <w:spacing w:after="200" w:line="276" w:lineRule="auto"/>
        <w:rPr>
          <w:rFonts w:ascii="Times New Roman" w:cs="Times New Roman"/>
          <w:lang w:eastAsia="en-US"/>
        </w:rPr>
      </w:pPr>
      <w:r w:rsidRPr="005C0B02">
        <w:rPr>
          <w:rFonts w:ascii="Times New Roman" w:cs="Times New Roman"/>
          <w:lang w:eastAsia="en-US"/>
        </w:rPr>
        <w:t xml:space="preserve">Руководитель                 _____________________________________________ </w:t>
      </w:r>
    </w:p>
    <w:p w:rsidR="00E660C1" w:rsidRPr="005C0B02" w:rsidRDefault="00E660C1" w:rsidP="00E660C1">
      <w:pPr>
        <w:keepNext/>
        <w:spacing w:after="200" w:line="276" w:lineRule="auto"/>
        <w:jc w:val="center"/>
        <w:rPr>
          <w:rFonts w:ascii="Times New Roman" w:cs="Times New Roman"/>
          <w:vertAlign w:val="superscript"/>
          <w:lang w:eastAsia="en-US"/>
        </w:rPr>
      </w:pPr>
      <w:r w:rsidRPr="005C0B02">
        <w:rPr>
          <w:rFonts w:ascii="Times New Roman" w:cs="Times New Roman"/>
          <w:vertAlign w:val="superscript"/>
          <w:lang w:eastAsia="en-US"/>
        </w:rPr>
        <w:t xml:space="preserve">                              (Фамилия И.О.)         </w:t>
      </w:r>
      <w:r w:rsidRPr="005C0B02">
        <w:rPr>
          <w:rFonts w:ascii="Times New Roman" w:cs="Times New Roman"/>
          <w:i/>
          <w:vertAlign w:val="superscript"/>
          <w:lang w:eastAsia="en-US"/>
        </w:rPr>
        <w:t>(подпись)</w:t>
      </w:r>
      <w:r w:rsidRPr="005C0B02">
        <w:rPr>
          <w:rFonts w:ascii="Times New Roman" w:cs="Times New Roman"/>
          <w:vertAlign w:val="superscript"/>
          <w:lang w:eastAsia="en-US"/>
        </w:rPr>
        <w:t xml:space="preserve">                   МП</w:t>
      </w:r>
    </w:p>
    <w:p w:rsidR="00513007" w:rsidRDefault="00513007">
      <w:bookmarkStart w:id="0" w:name="_GoBack"/>
      <w:bookmarkEnd w:id="0"/>
    </w:p>
    <w:sectPr w:rsidR="00513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C1"/>
    <w:rsid w:val="00513007"/>
    <w:rsid w:val="00E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C1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C1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Кушилова Лариса Владимировна</dc:creator>
  <cp:lastModifiedBy>Кушилова Лариса Владимировна</cp:lastModifiedBy>
  <cp:revision>1</cp:revision>
  <dcterms:created xsi:type="dcterms:W3CDTF">2023-07-14T02:26:00Z</dcterms:created>
  <dcterms:modified xsi:type="dcterms:W3CDTF">2023-07-14T02:26:00Z</dcterms:modified>
</cp:coreProperties>
</file>