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AAD7" w14:textId="45D8FAF3" w:rsidR="00A41C63" w:rsidRPr="00A83A68" w:rsidRDefault="00E53670" w:rsidP="00A41C63">
      <w:pPr>
        <w:pageBreakBefore/>
        <w:ind w:right="289"/>
        <w:jc w:val="right"/>
        <w:rPr>
          <w:b/>
          <w:sz w:val="16"/>
          <w:szCs w:val="16"/>
        </w:rPr>
      </w:pPr>
      <w:r>
        <w:rPr>
          <w:b/>
          <w:sz w:val="16"/>
          <w:szCs w:val="16"/>
        </w:rPr>
        <w:t>П</w:t>
      </w:r>
      <w:r w:rsidR="00A41C63" w:rsidRPr="00A83A68">
        <w:rPr>
          <w:b/>
          <w:sz w:val="16"/>
          <w:szCs w:val="16"/>
        </w:rPr>
        <w:t>риложение 3</w:t>
      </w:r>
    </w:p>
    <w:p w14:paraId="2CEAFDCC" w14:textId="77777777" w:rsidR="00670D24" w:rsidRPr="00A83A68" w:rsidRDefault="00A41C63" w:rsidP="00670D24">
      <w:pPr>
        <w:ind w:right="292"/>
        <w:jc w:val="right"/>
        <w:rPr>
          <w:sz w:val="16"/>
          <w:szCs w:val="16"/>
        </w:rPr>
      </w:pPr>
      <w:r w:rsidRPr="00A83A68">
        <w:rPr>
          <w:sz w:val="16"/>
          <w:szCs w:val="16"/>
        </w:rPr>
        <w:t>к Правилам предоставления микрозаймов</w:t>
      </w:r>
      <w:r w:rsidR="00670D24" w:rsidRPr="00A83A68">
        <w:rPr>
          <w:sz w:val="16"/>
          <w:szCs w:val="16"/>
        </w:rPr>
        <w:t xml:space="preserve"> </w:t>
      </w:r>
    </w:p>
    <w:p w14:paraId="22E08A10" w14:textId="4E1753F9" w:rsidR="00670D24" w:rsidRPr="00A83A68" w:rsidRDefault="00670D24" w:rsidP="00670D24">
      <w:pPr>
        <w:ind w:right="292"/>
        <w:jc w:val="right"/>
        <w:rPr>
          <w:sz w:val="16"/>
          <w:szCs w:val="16"/>
        </w:rPr>
      </w:pPr>
      <w:proofErr w:type="spellStart"/>
      <w:r w:rsidRPr="00A83A68">
        <w:rPr>
          <w:sz w:val="16"/>
          <w:szCs w:val="16"/>
        </w:rPr>
        <w:t>Микрокредитной</w:t>
      </w:r>
      <w:proofErr w:type="spellEnd"/>
      <w:r w:rsidRPr="00A83A68">
        <w:rPr>
          <w:sz w:val="16"/>
          <w:szCs w:val="16"/>
        </w:rPr>
        <w:t xml:space="preserve"> компании </w:t>
      </w:r>
    </w:p>
    <w:p w14:paraId="1B1D44CF" w14:textId="77777777" w:rsidR="00670D24" w:rsidRPr="00A83A68" w:rsidRDefault="00670D24" w:rsidP="00670D24">
      <w:pPr>
        <w:ind w:right="292"/>
        <w:jc w:val="right"/>
        <w:rPr>
          <w:sz w:val="16"/>
          <w:szCs w:val="16"/>
        </w:rPr>
      </w:pPr>
      <w:r w:rsidRPr="00A83A68">
        <w:rPr>
          <w:sz w:val="16"/>
          <w:szCs w:val="16"/>
        </w:rPr>
        <w:t>Государственный фонд поддержки</w:t>
      </w:r>
    </w:p>
    <w:p w14:paraId="4CE56721" w14:textId="77777777" w:rsidR="00670D24" w:rsidRPr="00A83A68" w:rsidRDefault="00670D24" w:rsidP="00670D24">
      <w:pPr>
        <w:ind w:right="292"/>
        <w:jc w:val="right"/>
        <w:rPr>
          <w:b/>
        </w:rPr>
      </w:pPr>
      <w:r w:rsidRPr="00A83A68">
        <w:rPr>
          <w:sz w:val="16"/>
          <w:szCs w:val="16"/>
        </w:rPr>
        <w:t>предпринимательства Кузбасса</w:t>
      </w:r>
    </w:p>
    <w:p w14:paraId="72B0A530" w14:textId="77777777" w:rsidR="00A41C63" w:rsidRPr="00A83A68" w:rsidRDefault="00A41C63" w:rsidP="00A41C63">
      <w:pPr>
        <w:ind w:right="292"/>
        <w:jc w:val="right"/>
        <w:rPr>
          <w:sz w:val="16"/>
          <w:szCs w:val="16"/>
        </w:rPr>
      </w:pPr>
    </w:p>
    <w:p w14:paraId="39639CF6" w14:textId="77777777" w:rsidR="00A41C63" w:rsidRPr="00A83A68" w:rsidRDefault="00A41C63" w:rsidP="00A41C63">
      <w:pPr>
        <w:ind w:right="292"/>
        <w:jc w:val="center"/>
        <w:rPr>
          <w:b/>
        </w:rPr>
      </w:pPr>
      <w:r w:rsidRPr="00A83A68">
        <w:rPr>
          <w:b/>
        </w:rPr>
        <w:t>Перечень документов, предоставляемых индивидуальными предпринимателями,</w:t>
      </w:r>
    </w:p>
    <w:p w14:paraId="3D89521F" w14:textId="77777777" w:rsidR="00A41C63" w:rsidRPr="00A83A68" w:rsidRDefault="00A41C63" w:rsidP="00A41C63">
      <w:pPr>
        <w:ind w:right="292"/>
        <w:jc w:val="center"/>
        <w:rPr>
          <w:b/>
        </w:rPr>
      </w:pPr>
      <w:r w:rsidRPr="00A83A68">
        <w:rPr>
          <w:b/>
        </w:rPr>
        <w:t xml:space="preserve">для получения микрозайма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6962"/>
        <w:gridCol w:w="624"/>
        <w:gridCol w:w="610"/>
        <w:gridCol w:w="732"/>
        <w:gridCol w:w="831"/>
      </w:tblGrid>
      <w:tr w:rsidR="006B679D" w:rsidRPr="00A83A68" w14:paraId="5F8C57D3" w14:textId="77777777" w:rsidTr="006B679D">
        <w:trPr>
          <w:cantSplit/>
        </w:trPr>
        <w:tc>
          <w:tcPr>
            <w:tcW w:w="186" w:type="pct"/>
            <w:vAlign w:val="center"/>
          </w:tcPr>
          <w:p w14:paraId="02AB099E" w14:textId="77777777" w:rsidR="00457C61" w:rsidRPr="00A83A68" w:rsidRDefault="00457C61" w:rsidP="00EC36E9">
            <w:pPr>
              <w:tabs>
                <w:tab w:val="left" w:pos="792"/>
              </w:tabs>
              <w:ind w:right="-108"/>
              <w:rPr>
                <w:b/>
                <w:sz w:val="16"/>
                <w:szCs w:val="16"/>
              </w:rPr>
            </w:pPr>
            <w:r w:rsidRPr="00A83A68">
              <w:rPr>
                <w:b/>
                <w:sz w:val="16"/>
                <w:szCs w:val="16"/>
              </w:rPr>
              <w:t>№ п/п</w:t>
            </w:r>
          </w:p>
        </w:tc>
        <w:tc>
          <w:tcPr>
            <w:tcW w:w="3434" w:type="pct"/>
            <w:vAlign w:val="center"/>
          </w:tcPr>
          <w:p w14:paraId="769C946A" w14:textId="77777777" w:rsidR="00457C61" w:rsidRPr="00A83A68" w:rsidRDefault="00457C61" w:rsidP="00EC36E9">
            <w:pPr>
              <w:ind w:right="73"/>
              <w:jc w:val="center"/>
              <w:rPr>
                <w:b/>
                <w:sz w:val="16"/>
                <w:szCs w:val="16"/>
              </w:rPr>
            </w:pPr>
            <w:r w:rsidRPr="00A83A68">
              <w:rPr>
                <w:b/>
                <w:sz w:val="16"/>
                <w:szCs w:val="16"/>
              </w:rPr>
              <w:t>Список документов</w:t>
            </w:r>
          </w:p>
        </w:tc>
        <w:tc>
          <w:tcPr>
            <w:tcW w:w="308" w:type="pct"/>
          </w:tcPr>
          <w:p w14:paraId="6FF6922E" w14:textId="77777777" w:rsidR="00457C61" w:rsidRPr="00A83A68" w:rsidRDefault="00457C61" w:rsidP="00EC36E9">
            <w:pPr>
              <w:ind w:left="-108" w:right="-89"/>
              <w:jc w:val="center"/>
              <w:rPr>
                <w:b/>
                <w:sz w:val="16"/>
                <w:szCs w:val="16"/>
              </w:rPr>
            </w:pPr>
            <w:r w:rsidRPr="00A83A68">
              <w:rPr>
                <w:b/>
                <w:sz w:val="16"/>
                <w:szCs w:val="16"/>
              </w:rPr>
              <w:t>Начинающие СМСП</w:t>
            </w:r>
          </w:p>
        </w:tc>
        <w:tc>
          <w:tcPr>
            <w:tcW w:w="301" w:type="pct"/>
            <w:vAlign w:val="center"/>
          </w:tcPr>
          <w:p w14:paraId="6152E03A" w14:textId="77777777" w:rsidR="00457C61" w:rsidRPr="00A83A68" w:rsidRDefault="00457C61" w:rsidP="00EC36E9">
            <w:pPr>
              <w:ind w:right="-101"/>
              <w:jc w:val="center"/>
              <w:rPr>
                <w:b/>
                <w:sz w:val="16"/>
                <w:szCs w:val="16"/>
              </w:rPr>
            </w:pPr>
            <w:r w:rsidRPr="00A83A68">
              <w:rPr>
                <w:b/>
                <w:sz w:val="16"/>
                <w:szCs w:val="16"/>
              </w:rPr>
              <w:t>ОСНО</w:t>
            </w:r>
          </w:p>
        </w:tc>
        <w:tc>
          <w:tcPr>
            <w:tcW w:w="361" w:type="pct"/>
            <w:vAlign w:val="center"/>
          </w:tcPr>
          <w:p w14:paraId="525AD78A" w14:textId="77777777" w:rsidR="00457C61" w:rsidRPr="00A83A68" w:rsidRDefault="00457C61" w:rsidP="00EC36E9">
            <w:pPr>
              <w:ind w:right="-90"/>
              <w:jc w:val="center"/>
              <w:rPr>
                <w:b/>
                <w:sz w:val="16"/>
                <w:szCs w:val="16"/>
              </w:rPr>
            </w:pPr>
          </w:p>
          <w:p w14:paraId="020BA8AC" w14:textId="77777777" w:rsidR="00457C61" w:rsidRPr="00A83A68" w:rsidRDefault="00457C61" w:rsidP="00EC36E9">
            <w:pPr>
              <w:tabs>
                <w:tab w:val="left" w:pos="681"/>
              </w:tabs>
              <w:ind w:right="-90"/>
              <w:jc w:val="center"/>
              <w:rPr>
                <w:b/>
                <w:sz w:val="16"/>
                <w:szCs w:val="16"/>
              </w:rPr>
            </w:pPr>
            <w:r w:rsidRPr="00A83A68">
              <w:rPr>
                <w:b/>
                <w:sz w:val="16"/>
                <w:szCs w:val="16"/>
              </w:rPr>
              <w:t>УСН,</w:t>
            </w:r>
          </w:p>
          <w:p w14:paraId="1452724E" w14:textId="77777777" w:rsidR="00457C61" w:rsidRPr="00A83A68" w:rsidRDefault="00457C61" w:rsidP="00EC36E9">
            <w:pPr>
              <w:tabs>
                <w:tab w:val="left" w:pos="604"/>
              </w:tabs>
              <w:ind w:right="-90"/>
              <w:jc w:val="center"/>
              <w:rPr>
                <w:b/>
                <w:sz w:val="16"/>
                <w:szCs w:val="16"/>
              </w:rPr>
            </w:pPr>
            <w:r w:rsidRPr="00A83A68">
              <w:rPr>
                <w:b/>
                <w:sz w:val="16"/>
                <w:szCs w:val="16"/>
              </w:rPr>
              <w:t>ЕСХН</w:t>
            </w:r>
            <w:r w:rsidR="001864BD" w:rsidRPr="00A83A68">
              <w:rPr>
                <w:b/>
                <w:sz w:val="16"/>
                <w:szCs w:val="16"/>
              </w:rPr>
              <w:t>,</w:t>
            </w:r>
          </w:p>
          <w:p w14:paraId="5B1F948A" w14:textId="38E0DC79" w:rsidR="001864BD" w:rsidRPr="00A83A68" w:rsidRDefault="001864BD" w:rsidP="00EC36E9">
            <w:pPr>
              <w:tabs>
                <w:tab w:val="left" w:pos="604"/>
              </w:tabs>
              <w:ind w:right="-90"/>
              <w:jc w:val="center"/>
              <w:rPr>
                <w:b/>
                <w:sz w:val="16"/>
                <w:szCs w:val="16"/>
              </w:rPr>
            </w:pPr>
            <w:r w:rsidRPr="00A83A68">
              <w:rPr>
                <w:b/>
                <w:sz w:val="16"/>
                <w:szCs w:val="16"/>
              </w:rPr>
              <w:t>патент</w:t>
            </w:r>
          </w:p>
          <w:p w14:paraId="43F89958" w14:textId="5BD886A2" w:rsidR="00457C61" w:rsidRPr="00A83A68" w:rsidRDefault="00457C61" w:rsidP="00EC36E9">
            <w:pPr>
              <w:ind w:right="-108"/>
              <w:jc w:val="center"/>
              <w:rPr>
                <w:b/>
                <w:sz w:val="16"/>
                <w:szCs w:val="16"/>
                <w:highlight w:val="yellow"/>
              </w:rPr>
            </w:pPr>
          </w:p>
        </w:tc>
        <w:tc>
          <w:tcPr>
            <w:tcW w:w="410" w:type="pct"/>
          </w:tcPr>
          <w:p w14:paraId="331FA1BB" w14:textId="77777777" w:rsidR="00457C61" w:rsidRPr="00A83A68" w:rsidRDefault="00457C61" w:rsidP="00EC36E9">
            <w:pPr>
              <w:ind w:right="-108"/>
              <w:jc w:val="center"/>
              <w:rPr>
                <w:b/>
                <w:sz w:val="16"/>
                <w:szCs w:val="16"/>
              </w:rPr>
            </w:pPr>
            <w:r w:rsidRPr="00A83A68">
              <w:rPr>
                <w:b/>
                <w:sz w:val="16"/>
                <w:szCs w:val="16"/>
              </w:rPr>
              <w:t>НПД/начинающие ИП-НПД</w:t>
            </w:r>
          </w:p>
        </w:tc>
      </w:tr>
      <w:tr w:rsidR="006B679D" w:rsidRPr="00A83A68" w14:paraId="4B6D6D63" w14:textId="77777777" w:rsidTr="006B679D">
        <w:trPr>
          <w:cantSplit/>
        </w:trPr>
        <w:tc>
          <w:tcPr>
            <w:tcW w:w="186" w:type="pct"/>
            <w:vAlign w:val="center"/>
          </w:tcPr>
          <w:p w14:paraId="26123224" w14:textId="65924EAB" w:rsidR="00044121" w:rsidRPr="00A83A68" w:rsidRDefault="00044121" w:rsidP="00EC36E9">
            <w:pPr>
              <w:tabs>
                <w:tab w:val="left" w:pos="792"/>
              </w:tabs>
              <w:ind w:left="-288" w:right="-108" w:firstLine="165"/>
              <w:jc w:val="center"/>
              <w:rPr>
                <w:sz w:val="16"/>
                <w:szCs w:val="16"/>
              </w:rPr>
            </w:pPr>
            <w:r w:rsidRPr="00A83A68">
              <w:rPr>
                <w:sz w:val="16"/>
                <w:szCs w:val="16"/>
              </w:rPr>
              <w:t>1</w:t>
            </w:r>
          </w:p>
        </w:tc>
        <w:tc>
          <w:tcPr>
            <w:tcW w:w="3434" w:type="pct"/>
          </w:tcPr>
          <w:p w14:paraId="231A458E" w14:textId="5A595642" w:rsidR="00044121" w:rsidRPr="00A83A68" w:rsidRDefault="00362200" w:rsidP="00E445B7">
            <w:pPr>
              <w:ind w:right="73"/>
              <w:jc w:val="both"/>
              <w:rPr>
                <w:sz w:val="16"/>
                <w:szCs w:val="16"/>
              </w:rPr>
            </w:pPr>
            <w:r w:rsidRPr="00A83A68">
              <w:rPr>
                <w:sz w:val="16"/>
                <w:szCs w:val="16"/>
              </w:rPr>
              <w:t xml:space="preserve">Технико-экономическое обоснование </w:t>
            </w:r>
            <w:r>
              <w:rPr>
                <w:sz w:val="16"/>
                <w:szCs w:val="16"/>
              </w:rPr>
              <w:t xml:space="preserve">для начинающих СМСП, </w:t>
            </w:r>
            <w:r w:rsidRPr="003E2ECD">
              <w:rPr>
                <w:sz w:val="16"/>
                <w:szCs w:val="16"/>
              </w:rPr>
              <w:t>с даты государственной регистрации которых прошло менее 1 (одного) года</w:t>
            </w:r>
            <w:r w:rsidRPr="00A83A68">
              <w:rPr>
                <w:sz w:val="16"/>
                <w:szCs w:val="16"/>
              </w:rPr>
              <w:t xml:space="preserve"> </w:t>
            </w:r>
            <w:r w:rsidR="0068629C">
              <w:rPr>
                <w:sz w:val="16"/>
                <w:szCs w:val="16"/>
              </w:rPr>
              <w:t xml:space="preserve">по форме, установленной </w:t>
            </w:r>
            <w:r w:rsidR="0068629C" w:rsidRPr="00FC60B0">
              <w:rPr>
                <w:sz w:val="16"/>
                <w:szCs w:val="16"/>
              </w:rPr>
              <w:t>Приложением 1</w:t>
            </w:r>
            <w:r w:rsidR="00E445B7">
              <w:rPr>
                <w:sz w:val="16"/>
                <w:szCs w:val="16"/>
              </w:rPr>
              <w:t>з</w:t>
            </w:r>
          </w:p>
        </w:tc>
        <w:tc>
          <w:tcPr>
            <w:tcW w:w="308" w:type="pct"/>
          </w:tcPr>
          <w:p w14:paraId="41EB0E16" w14:textId="77777777" w:rsidR="00044121" w:rsidRPr="00A83A68" w:rsidRDefault="00044121" w:rsidP="00EC36E9">
            <w:pPr>
              <w:ind w:right="73"/>
              <w:jc w:val="center"/>
              <w:rPr>
                <w:sz w:val="16"/>
                <w:szCs w:val="16"/>
              </w:rPr>
            </w:pPr>
            <w:r w:rsidRPr="00A83A68">
              <w:rPr>
                <w:sz w:val="16"/>
                <w:szCs w:val="16"/>
              </w:rPr>
              <w:t>+</w:t>
            </w:r>
          </w:p>
        </w:tc>
        <w:tc>
          <w:tcPr>
            <w:tcW w:w="662" w:type="pct"/>
            <w:gridSpan w:val="2"/>
            <w:vAlign w:val="center"/>
          </w:tcPr>
          <w:p w14:paraId="71882FFD"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10A600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8671707" w14:textId="77777777" w:rsidTr="00E445B7">
        <w:trPr>
          <w:cantSplit/>
        </w:trPr>
        <w:tc>
          <w:tcPr>
            <w:tcW w:w="186" w:type="pct"/>
            <w:vAlign w:val="center"/>
          </w:tcPr>
          <w:p w14:paraId="400A4EB9" w14:textId="77777777" w:rsidR="00044121" w:rsidRPr="00A83A68" w:rsidRDefault="00044121" w:rsidP="00EC36E9">
            <w:pPr>
              <w:tabs>
                <w:tab w:val="left" w:pos="792"/>
              </w:tabs>
              <w:ind w:left="-288" w:right="-108" w:firstLine="165"/>
              <w:jc w:val="center"/>
              <w:rPr>
                <w:sz w:val="16"/>
                <w:szCs w:val="16"/>
              </w:rPr>
            </w:pPr>
            <w:r w:rsidRPr="00A83A68">
              <w:rPr>
                <w:sz w:val="16"/>
                <w:szCs w:val="16"/>
              </w:rPr>
              <w:t>2</w:t>
            </w:r>
          </w:p>
        </w:tc>
        <w:tc>
          <w:tcPr>
            <w:tcW w:w="3434" w:type="pct"/>
          </w:tcPr>
          <w:p w14:paraId="667AEE4A" w14:textId="77777777" w:rsidR="00044121" w:rsidRPr="00A83A68" w:rsidRDefault="00044121" w:rsidP="00EC36E9">
            <w:pPr>
              <w:ind w:right="73"/>
              <w:rPr>
                <w:sz w:val="16"/>
                <w:szCs w:val="16"/>
              </w:rPr>
            </w:pPr>
            <w:r w:rsidRPr="00A83A68">
              <w:rPr>
                <w:sz w:val="16"/>
                <w:szCs w:val="16"/>
              </w:rPr>
              <w:t xml:space="preserve">Заявление-анкета на предоставление микрозайма </w:t>
            </w:r>
          </w:p>
        </w:tc>
        <w:tc>
          <w:tcPr>
            <w:tcW w:w="970" w:type="pct"/>
            <w:gridSpan w:val="3"/>
          </w:tcPr>
          <w:p w14:paraId="151479FB"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4D9857A4"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88C4AD2" w14:textId="77777777" w:rsidTr="00E445B7">
        <w:trPr>
          <w:cantSplit/>
        </w:trPr>
        <w:tc>
          <w:tcPr>
            <w:tcW w:w="186" w:type="pct"/>
            <w:vAlign w:val="center"/>
          </w:tcPr>
          <w:p w14:paraId="55EB4953" w14:textId="77777777" w:rsidR="00044121" w:rsidRPr="00A83A68" w:rsidRDefault="00044121" w:rsidP="00EC36E9">
            <w:pPr>
              <w:tabs>
                <w:tab w:val="left" w:pos="792"/>
              </w:tabs>
              <w:ind w:left="-288" w:right="-108" w:firstLine="165"/>
              <w:jc w:val="center"/>
              <w:rPr>
                <w:sz w:val="16"/>
                <w:szCs w:val="16"/>
              </w:rPr>
            </w:pPr>
            <w:r w:rsidRPr="00A83A68">
              <w:rPr>
                <w:sz w:val="16"/>
                <w:szCs w:val="16"/>
              </w:rPr>
              <w:t>3</w:t>
            </w:r>
          </w:p>
        </w:tc>
        <w:tc>
          <w:tcPr>
            <w:tcW w:w="3434" w:type="pct"/>
          </w:tcPr>
          <w:p w14:paraId="3E68D091" w14:textId="77777777" w:rsidR="00044121" w:rsidRPr="00A83A68" w:rsidRDefault="00044121" w:rsidP="00EC36E9">
            <w:pPr>
              <w:jc w:val="both"/>
              <w:rPr>
                <w:sz w:val="16"/>
                <w:szCs w:val="16"/>
              </w:rPr>
            </w:pPr>
            <w:r w:rsidRPr="00A83A68">
              <w:rPr>
                <w:sz w:val="16"/>
                <w:szCs w:val="16"/>
              </w:rPr>
              <w:t>Копия свидетельства о регистрации в качестве индивидуального предпринимателя (</w:t>
            </w:r>
            <w:r w:rsidRPr="00A83A68">
              <w:rPr>
                <w:spacing w:val="2"/>
                <w:sz w:val="16"/>
                <w:szCs w:val="16"/>
              </w:rPr>
              <w:t>при регистрации индивидуальных предпринимателей с 01.01.2017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(форма № Р60009)</w:t>
            </w:r>
          </w:p>
        </w:tc>
        <w:tc>
          <w:tcPr>
            <w:tcW w:w="970" w:type="pct"/>
            <w:gridSpan w:val="3"/>
          </w:tcPr>
          <w:p w14:paraId="5616153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8394802"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42CE85F6" w14:textId="77777777" w:rsidTr="00E445B7">
        <w:trPr>
          <w:cantSplit/>
        </w:trPr>
        <w:tc>
          <w:tcPr>
            <w:tcW w:w="186" w:type="pct"/>
            <w:vAlign w:val="center"/>
          </w:tcPr>
          <w:p w14:paraId="791F28D0" w14:textId="77777777" w:rsidR="00044121" w:rsidRPr="00A83A68" w:rsidRDefault="00044121" w:rsidP="00EC36E9">
            <w:pPr>
              <w:tabs>
                <w:tab w:val="left" w:pos="792"/>
              </w:tabs>
              <w:ind w:left="-288" w:right="-108" w:firstLine="165"/>
              <w:jc w:val="center"/>
              <w:rPr>
                <w:sz w:val="16"/>
                <w:szCs w:val="16"/>
              </w:rPr>
            </w:pPr>
            <w:r w:rsidRPr="00A83A68">
              <w:rPr>
                <w:sz w:val="16"/>
                <w:szCs w:val="16"/>
              </w:rPr>
              <w:t>4</w:t>
            </w:r>
          </w:p>
        </w:tc>
        <w:tc>
          <w:tcPr>
            <w:tcW w:w="3434" w:type="pct"/>
          </w:tcPr>
          <w:p w14:paraId="3B6D9B30" w14:textId="77777777" w:rsidR="00044121" w:rsidRPr="00A83A68" w:rsidRDefault="00044121" w:rsidP="00EC36E9">
            <w:pPr>
              <w:jc w:val="both"/>
              <w:rPr>
                <w:sz w:val="16"/>
                <w:szCs w:val="16"/>
              </w:rPr>
            </w:pPr>
            <w:r w:rsidRPr="00A83A68">
              <w:rPr>
                <w:sz w:val="16"/>
                <w:szCs w:val="16"/>
              </w:rPr>
              <w:t>Справка о постановке на учет физического лица в качестве налогоплательщика налога на профессиональный доход (КНД 1122035).</w:t>
            </w:r>
          </w:p>
        </w:tc>
        <w:tc>
          <w:tcPr>
            <w:tcW w:w="970" w:type="pct"/>
            <w:gridSpan w:val="3"/>
          </w:tcPr>
          <w:p w14:paraId="76E7625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5B59980"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C871AFC" w14:textId="77777777" w:rsidTr="00E445B7">
        <w:trPr>
          <w:cantSplit/>
        </w:trPr>
        <w:tc>
          <w:tcPr>
            <w:tcW w:w="186" w:type="pct"/>
            <w:vAlign w:val="center"/>
          </w:tcPr>
          <w:p w14:paraId="07F60CA1" w14:textId="77777777" w:rsidR="00044121" w:rsidRPr="00A83A68" w:rsidRDefault="00044121" w:rsidP="00EC36E9">
            <w:pPr>
              <w:tabs>
                <w:tab w:val="left" w:pos="792"/>
              </w:tabs>
              <w:ind w:left="-288" w:right="-108" w:firstLine="165"/>
              <w:jc w:val="center"/>
              <w:rPr>
                <w:sz w:val="16"/>
                <w:szCs w:val="16"/>
              </w:rPr>
            </w:pPr>
            <w:r w:rsidRPr="00A83A68">
              <w:rPr>
                <w:sz w:val="16"/>
                <w:szCs w:val="16"/>
              </w:rPr>
              <w:t>5</w:t>
            </w:r>
          </w:p>
        </w:tc>
        <w:tc>
          <w:tcPr>
            <w:tcW w:w="3434" w:type="pct"/>
          </w:tcPr>
          <w:p w14:paraId="67316BBF" w14:textId="77777777" w:rsidR="00ED5456" w:rsidRPr="00563BC2" w:rsidRDefault="00ED5456" w:rsidP="00ED5456">
            <w:pPr>
              <w:jc w:val="both"/>
              <w:rPr>
                <w:rFonts w:eastAsia="Calibri"/>
                <w:b/>
                <w:snapToGrid w:val="0"/>
                <w:sz w:val="16"/>
                <w:szCs w:val="16"/>
              </w:rPr>
            </w:pPr>
            <w:r w:rsidRPr="00563BC2">
              <w:rPr>
                <w:rFonts w:eastAsia="Calibri"/>
                <w:b/>
                <w:snapToGrid w:val="0"/>
                <w:sz w:val="16"/>
                <w:szCs w:val="16"/>
              </w:rPr>
              <w:t>Одна из следующих справок:</w:t>
            </w:r>
          </w:p>
          <w:p w14:paraId="6DFF5AC5" w14:textId="77777777" w:rsidR="00ED5456" w:rsidRPr="0036369B" w:rsidRDefault="00ED5456" w:rsidP="00ED5456">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784A3658" w14:textId="72E3B64A" w:rsidR="00ED5456" w:rsidRDefault="00ED5456" w:rsidP="00ED5456">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0412FD">
              <w:rPr>
                <w:rFonts w:eastAsia="Calibri"/>
                <w:snapToGrid w:val="0"/>
                <w:sz w:val="16"/>
                <w:szCs w:val="16"/>
              </w:rPr>
              <w:t>;</w:t>
            </w:r>
          </w:p>
          <w:p w14:paraId="507B9BCF" w14:textId="77777777" w:rsidR="000412FD" w:rsidRPr="002E151D" w:rsidRDefault="000412FD" w:rsidP="000412FD">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4D531B7" w14:textId="77777777" w:rsidR="000412FD" w:rsidRDefault="000412FD" w:rsidP="000412FD">
            <w:pPr>
              <w:ind w:left="360"/>
              <w:contextualSpacing/>
              <w:jc w:val="both"/>
              <w:rPr>
                <w:rFonts w:eastAsia="Calibri"/>
                <w:snapToGrid w:val="0"/>
                <w:sz w:val="16"/>
                <w:szCs w:val="16"/>
              </w:rPr>
            </w:pPr>
          </w:p>
          <w:p w14:paraId="5213B4B2" w14:textId="77777777" w:rsidR="00ED5456" w:rsidRPr="0036369B" w:rsidRDefault="00ED5456" w:rsidP="00ED5456">
            <w:pPr>
              <w:contextualSpacing/>
              <w:jc w:val="both"/>
              <w:rPr>
                <w:rFonts w:eastAsia="Calibri"/>
                <w:snapToGrid w:val="0"/>
                <w:sz w:val="16"/>
                <w:szCs w:val="16"/>
              </w:rPr>
            </w:pPr>
            <w:r>
              <w:rPr>
                <w:rFonts w:eastAsia="Calibri"/>
                <w:snapToGrid w:val="0"/>
                <w:sz w:val="16"/>
                <w:szCs w:val="16"/>
              </w:rPr>
              <w:t>Справка может быть получена:</w:t>
            </w:r>
          </w:p>
          <w:p w14:paraId="5907EBB3" w14:textId="77777777" w:rsidR="00ED5456" w:rsidRPr="0036369B" w:rsidRDefault="00ED5456" w:rsidP="00ED5456">
            <w:pPr>
              <w:jc w:val="both"/>
              <w:rPr>
                <w:rFonts w:eastAsia="Calibri"/>
                <w:snapToGrid w:val="0"/>
                <w:sz w:val="16"/>
                <w:szCs w:val="16"/>
                <w:lang w:eastAsia="en-US"/>
              </w:rPr>
            </w:pPr>
            <w:r>
              <w:rPr>
                <w:rFonts w:eastAsia="Calibri"/>
                <w:snapToGrid w:val="0"/>
                <w:sz w:val="16"/>
                <w:szCs w:val="16"/>
                <w:lang w:eastAsia="en-US"/>
              </w:rPr>
              <w:t xml:space="preserve">- </w:t>
            </w:r>
            <w:r w:rsidRPr="0036369B">
              <w:rPr>
                <w:rFonts w:eastAsia="Calibri"/>
                <w:snapToGrid w:val="0"/>
                <w:sz w:val="16"/>
                <w:szCs w:val="16"/>
                <w:lang w:eastAsia="en-US"/>
              </w:rPr>
              <w:t>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1FEA2678" w14:textId="20BD98B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w:t>
            </w:r>
            <w:r>
              <w:rPr>
                <w:rFonts w:eastAsia="Calibri"/>
                <w:snapToGrid w:val="0"/>
                <w:sz w:val="16"/>
                <w:szCs w:val="16"/>
                <w:lang w:eastAsia="en-US"/>
              </w:rPr>
              <w:t xml:space="preserve"> </w:t>
            </w:r>
            <w:r w:rsidRPr="0036369B">
              <w:rPr>
                <w:rFonts w:eastAsia="Calibri"/>
                <w:snapToGrid w:val="0"/>
                <w:sz w:val="16"/>
                <w:szCs w:val="16"/>
                <w:lang w:eastAsia="en-US"/>
              </w:rPr>
              <w:t>посредством обращения в многофункциональный центр предоставления государственных и муниципальных услуг, заверенн</w:t>
            </w:r>
            <w:r>
              <w:rPr>
                <w:rFonts w:eastAsia="Calibri"/>
                <w:snapToGrid w:val="0"/>
                <w:sz w:val="16"/>
                <w:szCs w:val="16"/>
                <w:lang w:eastAsia="en-US"/>
              </w:rPr>
              <w:t>ая</w:t>
            </w:r>
            <w:r w:rsidRPr="0036369B">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74D28768" w14:textId="77777777" w:rsidR="00ED5456" w:rsidRPr="0036369B" w:rsidRDefault="00ED5456" w:rsidP="00ED5456">
            <w:pPr>
              <w:jc w:val="both"/>
              <w:rPr>
                <w:rFonts w:eastAsia="Calibri"/>
                <w:snapToGrid w:val="0"/>
                <w:sz w:val="16"/>
                <w:szCs w:val="16"/>
                <w:lang w:eastAsia="en-US"/>
              </w:rPr>
            </w:pPr>
            <w:r w:rsidRPr="0036369B">
              <w:rPr>
                <w:rFonts w:eastAsia="Calibri"/>
                <w:snapToGrid w:val="0"/>
                <w:sz w:val="16"/>
                <w:szCs w:val="16"/>
                <w:lang w:eastAsia="en-US"/>
              </w:rPr>
              <w:t>-выдан</w:t>
            </w:r>
            <w:r>
              <w:rPr>
                <w:rFonts w:eastAsia="Calibri"/>
                <w:snapToGrid w:val="0"/>
                <w:sz w:val="16"/>
                <w:szCs w:val="16"/>
                <w:lang w:eastAsia="en-US"/>
              </w:rPr>
              <w:t>а</w:t>
            </w:r>
            <w:r w:rsidRPr="0036369B">
              <w:rPr>
                <w:rFonts w:eastAsia="Calibri"/>
                <w:snapToGrid w:val="0"/>
                <w:sz w:val="16"/>
                <w:szCs w:val="16"/>
                <w:lang w:eastAsia="en-US"/>
              </w:rPr>
              <w:t xml:space="preserve"> и заверен</w:t>
            </w:r>
            <w:r>
              <w:rPr>
                <w:rFonts w:eastAsia="Calibri"/>
                <w:snapToGrid w:val="0"/>
                <w:sz w:val="16"/>
                <w:szCs w:val="16"/>
                <w:lang w:eastAsia="en-US"/>
              </w:rPr>
              <w:t>а</w:t>
            </w:r>
            <w:r w:rsidRPr="0036369B">
              <w:rPr>
                <w:rFonts w:eastAsia="Calibri"/>
                <w:snapToGrid w:val="0"/>
                <w:sz w:val="16"/>
                <w:szCs w:val="16"/>
                <w:lang w:eastAsia="en-US"/>
              </w:rPr>
              <w:t xml:space="preserve"> иным уполномоченным органом в соответствии с законодательством РФ.</w:t>
            </w:r>
          </w:p>
          <w:p w14:paraId="4BA19B5D" w14:textId="77777777" w:rsidR="00ED5456" w:rsidRDefault="00ED5456" w:rsidP="00ED5456">
            <w:pPr>
              <w:tabs>
                <w:tab w:val="left" w:pos="6877"/>
              </w:tabs>
              <w:ind w:right="-36"/>
              <w:jc w:val="both"/>
              <w:rPr>
                <w:snapToGrid w:val="0"/>
                <w:sz w:val="16"/>
                <w:szCs w:val="16"/>
              </w:rPr>
            </w:pPr>
          </w:p>
          <w:p w14:paraId="11D21EEC" w14:textId="77777777" w:rsidR="00ED5456" w:rsidRPr="00A83A68" w:rsidRDefault="00ED5456" w:rsidP="00ED5456">
            <w:pPr>
              <w:tabs>
                <w:tab w:val="left" w:pos="6877"/>
              </w:tabs>
              <w:ind w:right="-36"/>
              <w:jc w:val="both"/>
              <w:rPr>
                <w:snapToGrid w:val="0"/>
                <w:sz w:val="16"/>
                <w:szCs w:val="16"/>
              </w:rPr>
            </w:pPr>
            <w:r w:rsidRPr="00A83A68">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410E22FC" w14:textId="77777777" w:rsidR="000412FD" w:rsidRPr="002E151D" w:rsidRDefault="000412FD" w:rsidP="000412FD">
            <w:pPr>
              <w:tabs>
                <w:tab w:val="left" w:pos="6877"/>
              </w:tabs>
              <w:ind w:right="-36"/>
              <w:jc w:val="both"/>
              <w:rPr>
                <w:snapToGrid w:val="0"/>
                <w:sz w:val="16"/>
                <w:szCs w:val="16"/>
              </w:rPr>
            </w:pPr>
            <w:r w:rsidRPr="002E151D">
              <w:rPr>
                <w:snapToGrid w:val="0"/>
                <w:sz w:val="16"/>
                <w:szCs w:val="16"/>
              </w:rPr>
              <w:t>Справки должны быть выданы не позднее 10 календарных дней до даты подачи заявления-анкеты на предоставление микрозайма.</w:t>
            </w:r>
          </w:p>
          <w:p w14:paraId="38CEEE9B" w14:textId="77777777" w:rsidR="00ED5456" w:rsidRPr="00A83A68" w:rsidRDefault="00ED5456" w:rsidP="000412FD">
            <w:pPr>
              <w:tabs>
                <w:tab w:val="left" w:pos="6877"/>
              </w:tabs>
              <w:ind w:right="-36"/>
              <w:jc w:val="both"/>
              <w:rPr>
                <w:snapToGrid w:val="0"/>
                <w:sz w:val="16"/>
                <w:szCs w:val="16"/>
              </w:rPr>
            </w:pPr>
          </w:p>
        </w:tc>
        <w:tc>
          <w:tcPr>
            <w:tcW w:w="970" w:type="pct"/>
            <w:gridSpan w:val="3"/>
          </w:tcPr>
          <w:p w14:paraId="75A47AEF" w14:textId="77777777" w:rsidR="00044121" w:rsidRPr="00A83A68" w:rsidRDefault="00044121" w:rsidP="00EC36E9">
            <w:pPr>
              <w:ind w:right="-90"/>
              <w:jc w:val="center"/>
              <w:rPr>
                <w:b/>
                <w:sz w:val="16"/>
                <w:szCs w:val="16"/>
              </w:rPr>
            </w:pPr>
            <w:r w:rsidRPr="00A83A68">
              <w:rPr>
                <w:b/>
                <w:sz w:val="16"/>
                <w:szCs w:val="16"/>
              </w:rPr>
              <w:t>+</w:t>
            </w:r>
          </w:p>
        </w:tc>
        <w:tc>
          <w:tcPr>
            <w:tcW w:w="410" w:type="pct"/>
          </w:tcPr>
          <w:p w14:paraId="420D1FBB" w14:textId="77777777" w:rsidR="00044121" w:rsidRPr="00A83A68" w:rsidRDefault="00044121" w:rsidP="00EC36E9">
            <w:pPr>
              <w:ind w:right="-90"/>
              <w:jc w:val="center"/>
              <w:rPr>
                <w:b/>
                <w:sz w:val="16"/>
                <w:szCs w:val="16"/>
              </w:rPr>
            </w:pPr>
            <w:r w:rsidRPr="00A83A68">
              <w:rPr>
                <w:b/>
                <w:sz w:val="16"/>
                <w:szCs w:val="16"/>
              </w:rPr>
              <w:t>+</w:t>
            </w:r>
          </w:p>
        </w:tc>
      </w:tr>
      <w:tr w:rsidR="006B679D" w:rsidRPr="00A83A68" w14:paraId="7F7757F8" w14:textId="77777777" w:rsidTr="006B679D">
        <w:trPr>
          <w:cantSplit/>
        </w:trPr>
        <w:tc>
          <w:tcPr>
            <w:tcW w:w="186" w:type="pct"/>
            <w:vAlign w:val="center"/>
          </w:tcPr>
          <w:p w14:paraId="3622E50D" w14:textId="77777777" w:rsidR="00044121" w:rsidRPr="00A83A68" w:rsidRDefault="00044121" w:rsidP="00EC36E9">
            <w:pPr>
              <w:tabs>
                <w:tab w:val="left" w:pos="792"/>
              </w:tabs>
              <w:ind w:left="-288" w:right="-108" w:firstLine="165"/>
              <w:jc w:val="center"/>
              <w:rPr>
                <w:sz w:val="16"/>
                <w:szCs w:val="16"/>
              </w:rPr>
            </w:pPr>
            <w:r w:rsidRPr="00A83A68">
              <w:rPr>
                <w:sz w:val="16"/>
                <w:szCs w:val="16"/>
              </w:rPr>
              <w:t>6</w:t>
            </w:r>
          </w:p>
        </w:tc>
        <w:tc>
          <w:tcPr>
            <w:tcW w:w="3434" w:type="pct"/>
          </w:tcPr>
          <w:p w14:paraId="73BA03B4" w14:textId="5BB45AC7" w:rsidR="00044121" w:rsidRPr="00A83A68" w:rsidRDefault="00044121" w:rsidP="00851340">
            <w:pPr>
              <w:tabs>
                <w:tab w:val="left" w:pos="6877"/>
              </w:tabs>
              <w:ind w:right="-36"/>
              <w:jc w:val="both"/>
              <w:rPr>
                <w:snapToGrid w:val="0"/>
                <w:sz w:val="16"/>
                <w:szCs w:val="16"/>
              </w:rPr>
            </w:pPr>
            <w:r w:rsidRPr="00A83A68">
              <w:rPr>
                <w:sz w:val="16"/>
                <w:szCs w:val="16"/>
              </w:rPr>
              <w:t>Копия представленного в налоговый орган документа «Расчет по страховым взносам» (с отметкой налогового органа), заверенного подписью предпринимателя и печатью</w:t>
            </w:r>
            <w:r w:rsidR="007118C4" w:rsidRPr="00A83A68">
              <w:rPr>
                <w:sz w:val="16"/>
                <w:szCs w:val="16"/>
              </w:rPr>
              <w:t xml:space="preserve">  за предшествующий календарный год (с предъявлением оригинала).</w:t>
            </w:r>
            <w:r w:rsidR="00053897">
              <w:rPr>
                <w:sz w:val="16"/>
                <w:szCs w:val="16"/>
              </w:rPr>
              <w:t xml:space="preserve"> </w:t>
            </w:r>
            <w:r w:rsidR="00851340">
              <w:rPr>
                <w:sz w:val="16"/>
                <w:szCs w:val="16"/>
              </w:rPr>
              <w:t>Предоставляется к</w:t>
            </w:r>
            <w:r w:rsidR="00053897" w:rsidRPr="006863B2">
              <w:rPr>
                <w:sz w:val="16"/>
                <w:szCs w:val="16"/>
              </w:rPr>
              <w:t xml:space="preserve">опия </w:t>
            </w:r>
            <w:r w:rsidR="00851340">
              <w:rPr>
                <w:sz w:val="16"/>
                <w:szCs w:val="16"/>
              </w:rPr>
              <w:t xml:space="preserve">1 раздела </w:t>
            </w:r>
            <w:r w:rsidR="00053897" w:rsidRPr="006863B2">
              <w:rPr>
                <w:sz w:val="16"/>
                <w:szCs w:val="16"/>
              </w:rPr>
              <w:t>«Расчета по страховым взносам».</w:t>
            </w:r>
          </w:p>
        </w:tc>
        <w:tc>
          <w:tcPr>
            <w:tcW w:w="308" w:type="pct"/>
          </w:tcPr>
          <w:p w14:paraId="422D0461" w14:textId="77777777" w:rsidR="00044121" w:rsidRPr="00A83A68" w:rsidRDefault="00044121" w:rsidP="00EC36E9">
            <w:pPr>
              <w:tabs>
                <w:tab w:val="left" w:pos="6877"/>
              </w:tabs>
              <w:ind w:left="73" w:right="-36"/>
              <w:jc w:val="center"/>
              <w:rPr>
                <w:sz w:val="16"/>
                <w:szCs w:val="16"/>
              </w:rPr>
            </w:pPr>
          </w:p>
          <w:p w14:paraId="540DDDF8" w14:textId="77777777" w:rsidR="00044121" w:rsidRPr="00A83A68" w:rsidRDefault="00044121" w:rsidP="00EC36E9">
            <w:pPr>
              <w:tabs>
                <w:tab w:val="left" w:pos="6877"/>
              </w:tabs>
              <w:ind w:left="73" w:right="-36"/>
              <w:jc w:val="center"/>
              <w:rPr>
                <w:sz w:val="16"/>
                <w:szCs w:val="16"/>
              </w:rPr>
            </w:pPr>
            <w:r w:rsidRPr="00A83A68">
              <w:rPr>
                <w:sz w:val="16"/>
                <w:szCs w:val="16"/>
              </w:rPr>
              <w:t>При наличии</w:t>
            </w:r>
          </w:p>
        </w:tc>
        <w:tc>
          <w:tcPr>
            <w:tcW w:w="662" w:type="pct"/>
            <w:gridSpan w:val="2"/>
            <w:vAlign w:val="center"/>
          </w:tcPr>
          <w:p w14:paraId="3309600A" w14:textId="77777777" w:rsidR="00044121" w:rsidRPr="00A83A68" w:rsidRDefault="00044121" w:rsidP="00EC36E9">
            <w:pPr>
              <w:ind w:right="-90"/>
              <w:jc w:val="center"/>
              <w:rPr>
                <w:b/>
                <w:sz w:val="16"/>
                <w:szCs w:val="16"/>
              </w:rPr>
            </w:pPr>
            <w:r w:rsidRPr="00A83A68">
              <w:rPr>
                <w:b/>
                <w:sz w:val="16"/>
                <w:szCs w:val="16"/>
              </w:rPr>
              <w:t>+</w:t>
            </w:r>
          </w:p>
        </w:tc>
        <w:tc>
          <w:tcPr>
            <w:tcW w:w="410" w:type="pct"/>
          </w:tcPr>
          <w:p w14:paraId="09B63D86" w14:textId="77777777" w:rsidR="00044121" w:rsidRPr="00A83A68" w:rsidRDefault="00044121" w:rsidP="00EC36E9">
            <w:pPr>
              <w:ind w:right="-90"/>
              <w:jc w:val="center"/>
              <w:rPr>
                <w:sz w:val="16"/>
                <w:szCs w:val="16"/>
              </w:rPr>
            </w:pPr>
          </w:p>
          <w:p w14:paraId="2F62E1A6" w14:textId="77777777" w:rsidR="00044121" w:rsidRPr="00A83A68" w:rsidRDefault="00044121" w:rsidP="00EC36E9">
            <w:pPr>
              <w:ind w:right="-90"/>
              <w:jc w:val="center"/>
              <w:rPr>
                <w:b/>
                <w:sz w:val="16"/>
                <w:szCs w:val="16"/>
              </w:rPr>
            </w:pPr>
            <w:r w:rsidRPr="00A83A68">
              <w:rPr>
                <w:b/>
                <w:sz w:val="16"/>
                <w:szCs w:val="16"/>
              </w:rPr>
              <w:t>-</w:t>
            </w:r>
          </w:p>
        </w:tc>
      </w:tr>
      <w:tr w:rsidR="00A83A68" w:rsidRPr="00A83A68" w14:paraId="5B065595" w14:textId="77777777" w:rsidTr="00E445B7">
        <w:trPr>
          <w:cantSplit/>
        </w:trPr>
        <w:tc>
          <w:tcPr>
            <w:tcW w:w="186" w:type="pct"/>
            <w:vAlign w:val="center"/>
          </w:tcPr>
          <w:p w14:paraId="2076CDEA" w14:textId="77777777" w:rsidR="00044121" w:rsidRPr="00A83A68" w:rsidRDefault="00044121" w:rsidP="00EC36E9">
            <w:pPr>
              <w:tabs>
                <w:tab w:val="left" w:pos="792"/>
              </w:tabs>
              <w:ind w:left="-288" w:right="-108" w:firstLine="165"/>
              <w:jc w:val="center"/>
              <w:rPr>
                <w:sz w:val="16"/>
                <w:szCs w:val="16"/>
              </w:rPr>
            </w:pPr>
            <w:r w:rsidRPr="00A83A68">
              <w:rPr>
                <w:sz w:val="16"/>
                <w:szCs w:val="16"/>
              </w:rPr>
              <w:t>7</w:t>
            </w:r>
          </w:p>
        </w:tc>
        <w:tc>
          <w:tcPr>
            <w:tcW w:w="3434" w:type="pct"/>
          </w:tcPr>
          <w:p w14:paraId="08C65790" w14:textId="62D74A68" w:rsidR="00044121" w:rsidRPr="003F4CD8" w:rsidRDefault="005C58CE" w:rsidP="000411EF">
            <w:pPr>
              <w:ind w:right="73"/>
              <w:jc w:val="both"/>
              <w:rPr>
                <w:sz w:val="16"/>
                <w:szCs w:val="16"/>
              </w:rPr>
            </w:pPr>
            <w:r w:rsidRPr="003F4CD8">
              <w:rPr>
                <w:sz w:val="16"/>
                <w:szCs w:val="16"/>
              </w:rPr>
              <w:t>П</w:t>
            </w:r>
            <w:r w:rsidR="00044121" w:rsidRPr="003F4CD8">
              <w:rPr>
                <w:sz w:val="16"/>
                <w:szCs w:val="16"/>
              </w:rPr>
              <w:t>аспорт</w:t>
            </w:r>
            <w:r w:rsidR="000411EF">
              <w:rPr>
                <w:sz w:val="16"/>
                <w:szCs w:val="16"/>
              </w:rPr>
              <w:t>а</w:t>
            </w:r>
            <w:r w:rsidR="00044121" w:rsidRPr="003F4CD8">
              <w:rPr>
                <w:sz w:val="16"/>
                <w:szCs w:val="16"/>
              </w:rPr>
              <w:t xml:space="preserve"> индивидуального предпринимателя и его супруги (га) </w:t>
            </w:r>
            <w:r w:rsidR="007F7B71" w:rsidRPr="003F4CD8">
              <w:rPr>
                <w:sz w:val="16"/>
                <w:szCs w:val="16"/>
              </w:rPr>
              <w:t xml:space="preserve">- </w:t>
            </w:r>
            <w:r w:rsidRPr="003F4CD8">
              <w:rPr>
                <w:sz w:val="16"/>
                <w:szCs w:val="16"/>
              </w:rPr>
              <w:t>предъявляется оригинал при подаче документов на получение микрозайма</w:t>
            </w:r>
          </w:p>
        </w:tc>
        <w:tc>
          <w:tcPr>
            <w:tcW w:w="970" w:type="pct"/>
            <w:gridSpan w:val="3"/>
          </w:tcPr>
          <w:p w14:paraId="3C19E2B7" w14:textId="77777777" w:rsidR="00044121" w:rsidRPr="00A83A68" w:rsidRDefault="00044121" w:rsidP="00EC36E9">
            <w:pPr>
              <w:ind w:right="-108"/>
              <w:jc w:val="center"/>
              <w:rPr>
                <w:b/>
              </w:rPr>
            </w:pPr>
            <w:r w:rsidRPr="00A83A68">
              <w:rPr>
                <w:b/>
                <w:sz w:val="16"/>
                <w:szCs w:val="16"/>
              </w:rPr>
              <w:t>+</w:t>
            </w:r>
          </w:p>
        </w:tc>
        <w:tc>
          <w:tcPr>
            <w:tcW w:w="410" w:type="pct"/>
          </w:tcPr>
          <w:p w14:paraId="481B512F" w14:textId="77777777" w:rsidR="00044121" w:rsidRPr="00A83A68" w:rsidRDefault="00044121" w:rsidP="00EC36E9">
            <w:pPr>
              <w:ind w:right="-108"/>
              <w:jc w:val="center"/>
              <w:rPr>
                <w:b/>
                <w:sz w:val="16"/>
                <w:szCs w:val="16"/>
              </w:rPr>
            </w:pPr>
            <w:r w:rsidRPr="00A83A68">
              <w:rPr>
                <w:b/>
                <w:sz w:val="16"/>
                <w:szCs w:val="16"/>
              </w:rPr>
              <w:t>+</w:t>
            </w:r>
          </w:p>
        </w:tc>
      </w:tr>
      <w:tr w:rsidR="001F58AC" w:rsidRPr="00A83A68" w14:paraId="023F03DB" w14:textId="77777777" w:rsidTr="00E445B7">
        <w:trPr>
          <w:cantSplit/>
        </w:trPr>
        <w:tc>
          <w:tcPr>
            <w:tcW w:w="186" w:type="pct"/>
            <w:vAlign w:val="center"/>
          </w:tcPr>
          <w:p w14:paraId="045108F2" w14:textId="06DA7A2C" w:rsidR="001F58AC" w:rsidRPr="00A83A68" w:rsidRDefault="001F58AC" w:rsidP="00EC36E9">
            <w:pPr>
              <w:tabs>
                <w:tab w:val="left" w:pos="792"/>
              </w:tabs>
              <w:ind w:left="-288" w:right="-108" w:firstLine="165"/>
              <w:jc w:val="center"/>
              <w:rPr>
                <w:sz w:val="16"/>
                <w:szCs w:val="16"/>
              </w:rPr>
            </w:pPr>
            <w:r>
              <w:rPr>
                <w:sz w:val="16"/>
                <w:szCs w:val="16"/>
              </w:rPr>
              <w:t>8</w:t>
            </w:r>
          </w:p>
        </w:tc>
        <w:tc>
          <w:tcPr>
            <w:tcW w:w="3434" w:type="pct"/>
            <w:vAlign w:val="center"/>
          </w:tcPr>
          <w:p w14:paraId="33D0D1D4" w14:textId="3C937B03" w:rsidR="001F58AC" w:rsidRPr="003F4CD8" w:rsidRDefault="00C80BBC" w:rsidP="00C80BBC">
            <w:pPr>
              <w:ind w:right="73"/>
              <w:jc w:val="both"/>
              <w:rPr>
                <w:sz w:val="16"/>
                <w:szCs w:val="16"/>
              </w:rPr>
            </w:pPr>
            <w:r w:rsidRPr="003F4CD8">
              <w:rPr>
                <w:sz w:val="16"/>
                <w:szCs w:val="16"/>
              </w:rPr>
              <w:t>Копия с</w:t>
            </w:r>
            <w:r w:rsidR="001F58AC" w:rsidRPr="003F4CD8">
              <w:rPr>
                <w:sz w:val="16"/>
                <w:szCs w:val="16"/>
              </w:rPr>
              <w:t>трахово</w:t>
            </w:r>
            <w:r w:rsidRPr="003F4CD8">
              <w:rPr>
                <w:sz w:val="16"/>
                <w:szCs w:val="16"/>
              </w:rPr>
              <w:t>го</w:t>
            </w:r>
            <w:r w:rsidR="001F58AC" w:rsidRPr="003F4CD8">
              <w:rPr>
                <w:sz w:val="16"/>
                <w:szCs w:val="16"/>
              </w:rPr>
              <w:t xml:space="preserve"> свидетельств</w:t>
            </w:r>
            <w:r w:rsidRPr="003F4CD8">
              <w:rPr>
                <w:sz w:val="16"/>
                <w:szCs w:val="16"/>
              </w:rPr>
              <w:t>а</w:t>
            </w:r>
            <w:r w:rsidR="001F58AC" w:rsidRPr="003F4CD8">
              <w:rPr>
                <w:sz w:val="16"/>
                <w:szCs w:val="16"/>
              </w:rPr>
              <w:t xml:space="preserve"> обязательного пенсионного страхования</w:t>
            </w:r>
          </w:p>
        </w:tc>
        <w:tc>
          <w:tcPr>
            <w:tcW w:w="970" w:type="pct"/>
            <w:gridSpan w:val="3"/>
          </w:tcPr>
          <w:p w14:paraId="6D0E8868" w14:textId="0020FD97" w:rsidR="001F58AC" w:rsidRPr="00A83A68" w:rsidRDefault="001F58AC" w:rsidP="00EC36E9">
            <w:pPr>
              <w:ind w:right="-108"/>
              <w:jc w:val="center"/>
              <w:rPr>
                <w:b/>
                <w:sz w:val="16"/>
                <w:szCs w:val="16"/>
              </w:rPr>
            </w:pPr>
            <w:r>
              <w:rPr>
                <w:b/>
                <w:sz w:val="16"/>
                <w:szCs w:val="16"/>
              </w:rPr>
              <w:t>+</w:t>
            </w:r>
          </w:p>
        </w:tc>
        <w:tc>
          <w:tcPr>
            <w:tcW w:w="410" w:type="pct"/>
          </w:tcPr>
          <w:p w14:paraId="6193E82D" w14:textId="0CAD2F79" w:rsidR="001F58AC" w:rsidRPr="00A83A68" w:rsidRDefault="001F58AC" w:rsidP="00EC36E9">
            <w:pPr>
              <w:ind w:right="-108"/>
              <w:jc w:val="center"/>
              <w:rPr>
                <w:b/>
                <w:sz w:val="16"/>
                <w:szCs w:val="16"/>
              </w:rPr>
            </w:pPr>
            <w:r>
              <w:rPr>
                <w:b/>
                <w:sz w:val="16"/>
                <w:szCs w:val="16"/>
              </w:rPr>
              <w:t>+</w:t>
            </w:r>
          </w:p>
        </w:tc>
      </w:tr>
      <w:tr w:rsidR="001F58AC" w:rsidRPr="00A83A68" w14:paraId="589104D4" w14:textId="77777777" w:rsidTr="00E445B7">
        <w:trPr>
          <w:cantSplit/>
        </w:trPr>
        <w:tc>
          <w:tcPr>
            <w:tcW w:w="186" w:type="pct"/>
            <w:vAlign w:val="center"/>
          </w:tcPr>
          <w:p w14:paraId="0B6A2558" w14:textId="068D91DA" w:rsidR="001F58AC" w:rsidRPr="00A83A68" w:rsidRDefault="001F58AC" w:rsidP="00EC36E9">
            <w:pPr>
              <w:tabs>
                <w:tab w:val="left" w:pos="792"/>
              </w:tabs>
              <w:ind w:left="-288" w:right="-108" w:firstLine="165"/>
              <w:jc w:val="center"/>
              <w:rPr>
                <w:sz w:val="16"/>
                <w:szCs w:val="16"/>
              </w:rPr>
            </w:pPr>
            <w:r>
              <w:rPr>
                <w:sz w:val="16"/>
                <w:szCs w:val="16"/>
              </w:rPr>
              <w:t>9</w:t>
            </w:r>
          </w:p>
        </w:tc>
        <w:tc>
          <w:tcPr>
            <w:tcW w:w="3434" w:type="pct"/>
            <w:vAlign w:val="center"/>
          </w:tcPr>
          <w:p w14:paraId="022764B5" w14:textId="398F19E6" w:rsidR="001F58AC" w:rsidRPr="003F4CD8" w:rsidRDefault="00C80BBC" w:rsidP="00C80BBC">
            <w:pPr>
              <w:ind w:right="73"/>
              <w:jc w:val="both"/>
              <w:rPr>
                <w:sz w:val="16"/>
                <w:szCs w:val="16"/>
              </w:rPr>
            </w:pPr>
            <w:r w:rsidRPr="003F4CD8">
              <w:rPr>
                <w:sz w:val="16"/>
                <w:szCs w:val="16"/>
              </w:rPr>
              <w:t>Копия с</w:t>
            </w:r>
            <w:r w:rsidR="001F58AC" w:rsidRPr="003F4CD8">
              <w:rPr>
                <w:sz w:val="16"/>
                <w:szCs w:val="16"/>
              </w:rPr>
              <w:t>видетельств</w:t>
            </w:r>
            <w:r w:rsidRPr="003F4CD8">
              <w:rPr>
                <w:sz w:val="16"/>
                <w:szCs w:val="16"/>
              </w:rPr>
              <w:t>а</w:t>
            </w:r>
            <w:r w:rsidR="001F58AC" w:rsidRPr="003F4CD8">
              <w:rPr>
                <w:sz w:val="16"/>
                <w:szCs w:val="16"/>
              </w:rPr>
              <w:t xml:space="preserve"> о постановке на учет физического лица в налоговом органе</w:t>
            </w:r>
          </w:p>
        </w:tc>
        <w:tc>
          <w:tcPr>
            <w:tcW w:w="970" w:type="pct"/>
            <w:gridSpan w:val="3"/>
          </w:tcPr>
          <w:p w14:paraId="3C4F2F06" w14:textId="6B02EF7A" w:rsidR="001F58AC" w:rsidRPr="00A83A68" w:rsidRDefault="001F58AC" w:rsidP="00EC36E9">
            <w:pPr>
              <w:ind w:right="-108"/>
              <w:jc w:val="center"/>
              <w:rPr>
                <w:b/>
                <w:sz w:val="16"/>
                <w:szCs w:val="16"/>
              </w:rPr>
            </w:pPr>
            <w:r>
              <w:rPr>
                <w:b/>
                <w:sz w:val="16"/>
                <w:szCs w:val="16"/>
              </w:rPr>
              <w:t>+</w:t>
            </w:r>
          </w:p>
        </w:tc>
        <w:tc>
          <w:tcPr>
            <w:tcW w:w="410" w:type="pct"/>
          </w:tcPr>
          <w:p w14:paraId="44CBC6A8" w14:textId="6AA9FE37" w:rsidR="001F58AC" w:rsidRPr="00A83A68" w:rsidRDefault="001F58AC" w:rsidP="00EC36E9">
            <w:pPr>
              <w:ind w:right="-108"/>
              <w:jc w:val="center"/>
              <w:rPr>
                <w:b/>
                <w:sz w:val="16"/>
                <w:szCs w:val="16"/>
              </w:rPr>
            </w:pPr>
            <w:r>
              <w:rPr>
                <w:b/>
                <w:sz w:val="16"/>
                <w:szCs w:val="16"/>
              </w:rPr>
              <w:t>+</w:t>
            </w:r>
          </w:p>
        </w:tc>
      </w:tr>
      <w:tr w:rsidR="00A83A68" w:rsidRPr="00A83A68" w14:paraId="588510F8" w14:textId="77777777" w:rsidTr="00E445B7">
        <w:trPr>
          <w:cantSplit/>
        </w:trPr>
        <w:tc>
          <w:tcPr>
            <w:tcW w:w="186" w:type="pct"/>
            <w:vAlign w:val="center"/>
          </w:tcPr>
          <w:p w14:paraId="1BB64850" w14:textId="21ACD7FC" w:rsidR="00670D24" w:rsidRPr="00A83A68" w:rsidRDefault="001F58AC" w:rsidP="00EC36E9">
            <w:pPr>
              <w:tabs>
                <w:tab w:val="left" w:pos="792"/>
              </w:tabs>
              <w:ind w:left="-288" w:right="-108" w:firstLine="165"/>
              <w:jc w:val="center"/>
              <w:rPr>
                <w:sz w:val="16"/>
                <w:szCs w:val="16"/>
              </w:rPr>
            </w:pPr>
            <w:r>
              <w:rPr>
                <w:sz w:val="16"/>
                <w:szCs w:val="16"/>
              </w:rPr>
              <w:t>10</w:t>
            </w:r>
          </w:p>
        </w:tc>
        <w:tc>
          <w:tcPr>
            <w:tcW w:w="3434" w:type="pct"/>
          </w:tcPr>
          <w:p w14:paraId="3B00F011" w14:textId="16393E45" w:rsidR="00670D24" w:rsidRPr="003F4CD8" w:rsidRDefault="00670D24" w:rsidP="00670D24">
            <w:pPr>
              <w:ind w:right="73"/>
              <w:jc w:val="both"/>
              <w:rPr>
                <w:sz w:val="16"/>
                <w:szCs w:val="16"/>
              </w:rPr>
            </w:pPr>
            <w:r w:rsidRPr="003F4CD8">
              <w:rPr>
                <w:sz w:val="16"/>
                <w:szCs w:val="16"/>
              </w:rPr>
              <w:t>Справка из органов ЗАГС о наличии или отсутствии регистрации заключения брака, если в паспорте Заявителя отсутствует информация о регистрации заключения брака</w:t>
            </w:r>
            <w:r w:rsidR="006308A7" w:rsidRPr="003F4CD8">
              <w:rPr>
                <w:rStyle w:val="aff4"/>
                <w:sz w:val="16"/>
                <w:szCs w:val="16"/>
              </w:rPr>
              <w:footnoteReference w:id="1"/>
            </w:r>
            <w:r w:rsidRPr="003F4CD8">
              <w:rPr>
                <w:sz w:val="16"/>
                <w:szCs w:val="16"/>
              </w:rPr>
              <w:t>.</w:t>
            </w:r>
          </w:p>
        </w:tc>
        <w:tc>
          <w:tcPr>
            <w:tcW w:w="970" w:type="pct"/>
            <w:gridSpan w:val="3"/>
          </w:tcPr>
          <w:p w14:paraId="2E069D95" w14:textId="03A5C7E1" w:rsidR="00670D24" w:rsidRPr="00A83A68" w:rsidRDefault="00670D24" w:rsidP="00EC36E9">
            <w:pPr>
              <w:ind w:right="-108"/>
              <w:jc w:val="center"/>
              <w:rPr>
                <w:b/>
                <w:sz w:val="16"/>
                <w:szCs w:val="16"/>
              </w:rPr>
            </w:pPr>
            <w:r w:rsidRPr="00A83A68">
              <w:rPr>
                <w:b/>
                <w:sz w:val="16"/>
                <w:szCs w:val="16"/>
              </w:rPr>
              <w:t>+</w:t>
            </w:r>
          </w:p>
        </w:tc>
        <w:tc>
          <w:tcPr>
            <w:tcW w:w="410" w:type="pct"/>
          </w:tcPr>
          <w:p w14:paraId="4ED83C10" w14:textId="09F1A296" w:rsidR="00670D24" w:rsidRPr="00A83A68" w:rsidRDefault="00670D24" w:rsidP="00EC36E9">
            <w:pPr>
              <w:ind w:right="-108"/>
              <w:jc w:val="center"/>
              <w:rPr>
                <w:b/>
                <w:sz w:val="16"/>
                <w:szCs w:val="16"/>
              </w:rPr>
            </w:pPr>
            <w:r w:rsidRPr="00A83A68">
              <w:rPr>
                <w:b/>
                <w:sz w:val="16"/>
                <w:szCs w:val="16"/>
              </w:rPr>
              <w:t>+</w:t>
            </w:r>
          </w:p>
        </w:tc>
      </w:tr>
      <w:tr w:rsidR="006B679D" w:rsidRPr="00A83A68" w14:paraId="7C43B4AE" w14:textId="77777777" w:rsidTr="006B679D">
        <w:trPr>
          <w:cantSplit/>
        </w:trPr>
        <w:tc>
          <w:tcPr>
            <w:tcW w:w="186" w:type="pct"/>
            <w:vAlign w:val="center"/>
          </w:tcPr>
          <w:p w14:paraId="1D0E2958" w14:textId="71AA3D40" w:rsidR="00457C61" w:rsidRPr="00A83A68" w:rsidRDefault="001F58AC" w:rsidP="00EC36E9">
            <w:pPr>
              <w:tabs>
                <w:tab w:val="left" w:pos="792"/>
              </w:tabs>
              <w:ind w:left="-288" w:right="-108" w:firstLine="165"/>
              <w:jc w:val="center"/>
              <w:rPr>
                <w:sz w:val="16"/>
                <w:szCs w:val="16"/>
              </w:rPr>
            </w:pPr>
            <w:r>
              <w:rPr>
                <w:sz w:val="16"/>
                <w:szCs w:val="16"/>
              </w:rPr>
              <w:t>11</w:t>
            </w:r>
          </w:p>
        </w:tc>
        <w:tc>
          <w:tcPr>
            <w:tcW w:w="3434" w:type="pct"/>
          </w:tcPr>
          <w:p w14:paraId="4354E43E" w14:textId="0A56FCBD" w:rsidR="00457C61" w:rsidRPr="00A83A68" w:rsidRDefault="00457C61" w:rsidP="00EC36E9">
            <w:pPr>
              <w:ind w:right="73"/>
              <w:jc w:val="both"/>
              <w:rPr>
                <w:sz w:val="16"/>
                <w:szCs w:val="16"/>
              </w:rPr>
            </w:pPr>
            <w:r w:rsidRPr="00A83A68">
              <w:rPr>
                <w:sz w:val="16"/>
                <w:szCs w:val="16"/>
              </w:rPr>
              <w:t>Копии деклараций</w:t>
            </w:r>
            <w:r w:rsidR="000012E7" w:rsidRPr="00A83A68">
              <w:rPr>
                <w:rStyle w:val="aff4"/>
                <w:sz w:val="16"/>
                <w:szCs w:val="16"/>
              </w:rPr>
              <w:footnoteReference w:id="2"/>
            </w:r>
            <w:r w:rsidRPr="00A83A68">
              <w:rPr>
                <w:sz w:val="16"/>
                <w:szCs w:val="16"/>
              </w:rPr>
              <w:t>:</w:t>
            </w:r>
          </w:p>
        </w:tc>
        <w:tc>
          <w:tcPr>
            <w:tcW w:w="308" w:type="pct"/>
          </w:tcPr>
          <w:p w14:paraId="2AC4FF1C" w14:textId="77777777" w:rsidR="00457C61" w:rsidRPr="00A83A68" w:rsidRDefault="00457C61" w:rsidP="00EC36E9">
            <w:pPr>
              <w:ind w:right="73"/>
              <w:jc w:val="center"/>
              <w:rPr>
                <w:sz w:val="16"/>
                <w:szCs w:val="16"/>
              </w:rPr>
            </w:pPr>
          </w:p>
        </w:tc>
        <w:tc>
          <w:tcPr>
            <w:tcW w:w="301" w:type="pct"/>
            <w:vAlign w:val="center"/>
          </w:tcPr>
          <w:p w14:paraId="627B8DD1" w14:textId="77777777" w:rsidR="00457C61" w:rsidRPr="00A83A68" w:rsidRDefault="00457C61" w:rsidP="00EC36E9">
            <w:pPr>
              <w:ind w:right="-101"/>
              <w:jc w:val="center"/>
              <w:rPr>
                <w:b/>
                <w:sz w:val="16"/>
                <w:szCs w:val="16"/>
              </w:rPr>
            </w:pPr>
          </w:p>
        </w:tc>
        <w:tc>
          <w:tcPr>
            <w:tcW w:w="361" w:type="pct"/>
            <w:vAlign w:val="center"/>
          </w:tcPr>
          <w:p w14:paraId="4789EFAA" w14:textId="77777777" w:rsidR="00457C61" w:rsidRPr="00A83A68" w:rsidRDefault="00457C61" w:rsidP="00EC36E9">
            <w:pPr>
              <w:ind w:right="-108"/>
              <w:jc w:val="center"/>
              <w:rPr>
                <w:b/>
              </w:rPr>
            </w:pPr>
          </w:p>
        </w:tc>
        <w:tc>
          <w:tcPr>
            <w:tcW w:w="410" w:type="pct"/>
          </w:tcPr>
          <w:p w14:paraId="11BC34D6" w14:textId="77777777" w:rsidR="00457C61" w:rsidRPr="00A83A68" w:rsidRDefault="00457C61" w:rsidP="00EC36E9">
            <w:pPr>
              <w:ind w:right="-108"/>
              <w:jc w:val="center"/>
              <w:rPr>
                <w:b/>
              </w:rPr>
            </w:pPr>
          </w:p>
        </w:tc>
      </w:tr>
      <w:tr w:rsidR="006B679D" w:rsidRPr="00A83A68" w14:paraId="687616AE" w14:textId="77777777" w:rsidTr="006B679D">
        <w:trPr>
          <w:cantSplit/>
        </w:trPr>
        <w:tc>
          <w:tcPr>
            <w:tcW w:w="186" w:type="pct"/>
            <w:vAlign w:val="center"/>
          </w:tcPr>
          <w:p w14:paraId="4C77673A" w14:textId="77777777" w:rsidR="00457C61" w:rsidRPr="00A83A68" w:rsidRDefault="00457C61" w:rsidP="00EC36E9">
            <w:pPr>
              <w:tabs>
                <w:tab w:val="left" w:pos="792"/>
              </w:tabs>
              <w:ind w:left="-288" w:right="-108" w:firstLine="165"/>
              <w:jc w:val="center"/>
              <w:rPr>
                <w:sz w:val="16"/>
                <w:szCs w:val="16"/>
              </w:rPr>
            </w:pPr>
          </w:p>
        </w:tc>
        <w:tc>
          <w:tcPr>
            <w:tcW w:w="3434" w:type="pct"/>
          </w:tcPr>
          <w:p w14:paraId="1BC00B31" w14:textId="77777777" w:rsidR="00457C61" w:rsidRPr="00A83A68" w:rsidRDefault="00457C61" w:rsidP="00EC36E9">
            <w:pPr>
              <w:ind w:right="73"/>
              <w:jc w:val="both"/>
              <w:rPr>
                <w:sz w:val="16"/>
                <w:szCs w:val="16"/>
              </w:rPr>
            </w:pPr>
            <w:r w:rsidRPr="00A83A68">
              <w:rPr>
                <w:sz w:val="16"/>
                <w:szCs w:val="16"/>
              </w:rPr>
              <w:t xml:space="preserve">- по налогу на доходы (3-НДФЛ) с отметкой налогового органа за последний отчетный период, заверенные подписью руководителя и печатью. </w:t>
            </w:r>
          </w:p>
        </w:tc>
        <w:tc>
          <w:tcPr>
            <w:tcW w:w="308" w:type="pct"/>
          </w:tcPr>
          <w:p w14:paraId="317A1897" w14:textId="77777777" w:rsidR="00457C61" w:rsidRPr="00A83A68" w:rsidRDefault="00457C61" w:rsidP="00EC36E9">
            <w:pPr>
              <w:ind w:right="73"/>
              <w:jc w:val="center"/>
              <w:rPr>
                <w:sz w:val="16"/>
                <w:szCs w:val="16"/>
              </w:rPr>
            </w:pPr>
          </w:p>
          <w:p w14:paraId="340E1EC4"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1CBF0ABD"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579F325" w14:textId="545D18D5" w:rsidR="00457C61" w:rsidRPr="00A83A68" w:rsidRDefault="00457C61" w:rsidP="00EC36E9">
            <w:pPr>
              <w:ind w:right="-108"/>
              <w:jc w:val="center"/>
              <w:rPr>
                <w:b/>
                <w:sz w:val="16"/>
                <w:szCs w:val="16"/>
              </w:rPr>
            </w:pPr>
            <w:r w:rsidRPr="00A83A68">
              <w:rPr>
                <w:b/>
                <w:sz w:val="16"/>
                <w:szCs w:val="16"/>
              </w:rPr>
              <w:t>-</w:t>
            </w:r>
          </w:p>
        </w:tc>
        <w:tc>
          <w:tcPr>
            <w:tcW w:w="410" w:type="pct"/>
          </w:tcPr>
          <w:p w14:paraId="527187DD"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574FA482" w14:textId="77777777" w:rsidTr="006B679D">
        <w:trPr>
          <w:cantSplit/>
        </w:trPr>
        <w:tc>
          <w:tcPr>
            <w:tcW w:w="186" w:type="pct"/>
            <w:vAlign w:val="center"/>
          </w:tcPr>
          <w:p w14:paraId="5F3DF7D8" w14:textId="77777777" w:rsidR="00457C61" w:rsidRPr="00A83A68" w:rsidRDefault="00457C61" w:rsidP="00EC36E9">
            <w:pPr>
              <w:tabs>
                <w:tab w:val="left" w:pos="792"/>
              </w:tabs>
              <w:ind w:left="-288" w:right="-108" w:firstLine="165"/>
              <w:jc w:val="center"/>
              <w:rPr>
                <w:sz w:val="16"/>
                <w:szCs w:val="16"/>
              </w:rPr>
            </w:pPr>
          </w:p>
        </w:tc>
        <w:tc>
          <w:tcPr>
            <w:tcW w:w="3434" w:type="pct"/>
          </w:tcPr>
          <w:p w14:paraId="675A0B0F" w14:textId="77777777" w:rsidR="00457C61" w:rsidRPr="00A83A68" w:rsidRDefault="00457C61" w:rsidP="00EC36E9">
            <w:pPr>
              <w:ind w:right="73"/>
              <w:jc w:val="both"/>
              <w:rPr>
                <w:sz w:val="16"/>
                <w:szCs w:val="16"/>
              </w:rPr>
            </w:pPr>
            <w:r w:rsidRPr="00A83A68">
              <w:rPr>
                <w:sz w:val="16"/>
                <w:szCs w:val="16"/>
              </w:rPr>
              <w:t>- по УСН (ЕСХН) с отметкой налогового органа за предыдущий год, заверенная подписью руководителя и печатью.</w:t>
            </w:r>
          </w:p>
        </w:tc>
        <w:tc>
          <w:tcPr>
            <w:tcW w:w="308" w:type="pct"/>
          </w:tcPr>
          <w:p w14:paraId="04672661" w14:textId="77777777" w:rsidR="00457C61" w:rsidRPr="00A83A68" w:rsidRDefault="00457C61" w:rsidP="00EC36E9">
            <w:pPr>
              <w:ind w:right="73"/>
              <w:jc w:val="center"/>
              <w:rPr>
                <w:sz w:val="16"/>
                <w:szCs w:val="16"/>
              </w:rPr>
            </w:pPr>
          </w:p>
          <w:p w14:paraId="0438083F"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74A1046B"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FA3127C" w14:textId="226D2183" w:rsidR="00457C61" w:rsidRPr="00A83A68" w:rsidRDefault="00457C61" w:rsidP="00EC36E9">
            <w:pPr>
              <w:ind w:right="-108"/>
              <w:jc w:val="center"/>
              <w:rPr>
                <w:b/>
                <w:sz w:val="16"/>
                <w:szCs w:val="16"/>
              </w:rPr>
            </w:pPr>
            <w:r w:rsidRPr="00A83A68">
              <w:rPr>
                <w:b/>
                <w:sz w:val="16"/>
                <w:szCs w:val="16"/>
              </w:rPr>
              <w:t>+*</w:t>
            </w:r>
          </w:p>
        </w:tc>
        <w:tc>
          <w:tcPr>
            <w:tcW w:w="410" w:type="pct"/>
          </w:tcPr>
          <w:p w14:paraId="1E08EBED"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65002401" w14:textId="77777777" w:rsidTr="006B679D">
        <w:trPr>
          <w:cantSplit/>
        </w:trPr>
        <w:tc>
          <w:tcPr>
            <w:tcW w:w="186" w:type="pct"/>
            <w:vAlign w:val="center"/>
          </w:tcPr>
          <w:p w14:paraId="2566FF06" w14:textId="3B144F0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2</w:t>
            </w:r>
          </w:p>
        </w:tc>
        <w:tc>
          <w:tcPr>
            <w:tcW w:w="3434" w:type="pct"/>
          </w:tcPr>
          <w:p w14:paraId="7B523CF4" w14:textId="77777777" w:rsidR="00457C61" w:rsidRPr="00A83A68" w:rsidRDefault="00457C61" w:rsidP="00EC36E9">
            <w:pPr>
              <w:ind w:right="73"/>
              <w:jc w:val="both"/>
              <w:rPr>
                <w:sz w:val="16"/>
                <w:szCs w:val="16"/>
              </w:rPr>
            </w:pPr>
            <w:r w:rsidRPr="00A83A68">
              <w:rPr>
                <w:sz w:val="16"/>
                <w:szCs w:val="16"/>
              </w:rPr>
              <w:t>Справка о состоянии расчетов (доходах) по налогу на профессиональный доход за предыдущий год и за последний отчетный период (КНД 1122036).</w:t>
            </w:r>
            <w:r w:rsidRPr="00A83A68">
              <w:rPr>
                <w:snapToGrid w:val="0"/>
                <w:sz w:val="16"/>
                <w:szCs w:val="16"/>
              </w:rPr>
              <w:t xml:space="preserve"> Справка действительна в течение 30 дней с даты ее формирования.</w:t>
            </w:r>
          </w:p>
        </w:tc>
        <w:tc>
          <w:tcPr>
            <w:tcW w:w="308" w:type="pct"/>
          </w:tcPr>
          <w:p w14:paraId="1CF94A30"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229FDC7F"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04EF9D1E" w14:textId="029ED1EA" w:rsidR="00457C61" w:rsidRPr="00A83A68" w:rsidRDefault="00457C61" w:rsidP="00EC36E9">
            <w:pPr>
              <w:ind w:right="-108"/>
              <w:jc w:val="center"/>
              <w:rPr>
                <w:b/>
                <w:sz w:val="16"/>
                <w:szCs w:val="16"/>
              </w:rPr>
            </w:pPr>
            <w:r w:rsidRPr="00A83A68">
              <w:rPr>
                <w:b/>
                <w:sz w:val="16"/>
                <w:szCs w:val="16"/>
              </w:rPr>
              <w:t>-</w:t>
            </w:r>
          </w:p>
        </w:tc>
        <w:tc>
          <w:tcPr>
            <w:tcW w:w="410" w:type="pct"/>
          </w:tcPr>
          <w:p w14:paraId="776B2890"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2E51766A" w14:textId="77777777" w:rsidTr="006B679D">
        <w:trPr>
          <w:cantSplit/>
        </w:trPr>
        <w:tc>
          <w:tcPr>
            <w:tcW w:w="186" w:type="pct"/>
            <w:vAlign w:val="center"/>
          </w:tcPr>
          <w:p w14:paraId="517238C4" w14:textId="6CC03D2C"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3</w:t>
            </w:r>
          </w:p>
        </w:tc>
        <w:tc>
          <w:tcPr>
            <w:tcW w:w="3434" w:type="pct"/>
          </w:tcPr>
          <w:p w14:paraId="25F8A174" w14:textId="2D1D3E54" w:rsidR="00457C61" w:rsidRPr="00A83A68" w:rsidRDefault="00457C61" w:rsidP="00EC36E9">
            <w:pPr>
              <w:ind w:right="73"/>
              <w:jc w:val="both"/>
              <w:rPr>
                <w:sz w:val="16"/>
                <w:szCs w:val="16"/>
              </w:rPr>
            </w:pPr>
            <w:r w:rsidRPr="00A83A68">
              <w:rPr>
                <w:sz w:val="16"/>
                <w:szCs w:val="16"/>
              </w:rPr>
              <w:t xml:space="preserve">Копия «Книги доходов и расходов» </w:t>
            </w:r>
            <w:r w:rsidR="00344590">
              <w:rPr>
                <w:sz w:val="16"/>
                <w:szCs w:val="16"/>
              </w:rPr>
              <w:t xml:space="preserve">в разбивке по видам деятельности, </w:t>
            </w:r>
            <w:r w:rsidRPr="00A83A68">
              <w:rPr>
                <w:sz w:val="16"/>
                <w:szCs w:val="16"/>
              </w:rPr>
              <w:t>заверенная подписью руководителя и печатью, за предыдущий год  и за все завершенные кварталы текущего календарного года</w:t>
            </w:r>
          </w:p>
        </w:tc>
        <w:tc>
          <w:tcPr>
            <w:tcW w:w="308" w:type="pct"/>
          </w:tcPr>
          <w:p w14:paraId="4E56A858" w14:textId="77777777" w:rsidR="00457C61" w:rsidRPr="00A83A68" w:rsidRDefault="00457C61" w:rsidP="00EC36E9">
            <w:pPr>
              <w:ind w:right="73"/>
              <w:jc w:val="center"/>
              <w:rPr>
                <w:sz w:val="16"/>
                <w:szCs w:val="16"/>
              </w:rPr>
            </w:pPr>
          </w:p>
          <w:p w14:paraId="6D852390"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27B24539"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5EF66C91" w14:textId="18101A00" w:rsidR="00457C61" w:rsidRPr="00A83A68" w:rsidRDefault="00457C61" w:rsidP="00EC36E9">
            <w:pPr>
              <w:ind w:right="-108"/>
              <w:jc w:val="center"/>
              <w:rPr>
                <w:b/>
                <w:sz w:val="16"/>
                <w:szCs w:val="16"/>
              </w:rPr>
            </w:pPr>
            <w:r w:rsidRPr="00A83A68">
              <w:rPr>
                <w:b/>
                <w:sz w:val="16"/>
                <w:szCs w:val="16"/>
              </w:rPr>
              <w:t>+</w:t>
            </w:r>
          </w:p>
        </w:tc>
        <w:tc>
          <w:tcPr>
            <w:tcW w:w="410" w:type="pct"/>
          </w:tcPr>
          <w:p w14:paraId="2EAFEE30" w14:textId="77777777" w:rsidR="00457C61" w:rsidRPr="00A83A68" w:rsidRDefault="00457C61" w:rsidP="00EC36E9">
            <w:pPr>
              <w:ind w:right="-108"/>
              <w:jc w:val="center"/>
              <w:rPr>
                <w:b/>
                <w:sz w:val="16"/>
                <w:szCs w:val="16"/>
              </w:rPr>
            </w:pPr>
            <w:r w:rsidRPr="00A83A68">
              <w:rPr>
                <w:b/>
                <w:sz w:val="16"/>
                <w:szCs w:val="16"/>
              </w:rPr>
              <w:t>+</w:t>
            </w:r>
          </w:p>
        </w:tc>
      </w:tr>
      <w:tr w:rsidR="006B679D" w:rsidRPr="00A83A68" w14:paraId="3252141D" w14:textId="77777777" w:rsidTr="006B679D">
        <w:trPr>
          <w:cantSplit/>
        </w:trPr>
        <w:tc>
          <w:tcPr>
            <w:tcW w:w="186" w:type="pct"/>
            <w:vAlign w:val="center"/>
          </w:tcPr>
          <w:p w14:paraId="06388539" w14:textId="2C454590" w:rsidR="00457C61" w:rsidRPr="00A83A68" w:rsidRDefault="00457C61" w:rsidP="001F58AC">
            <w:pPr>
              <w:tabs>
                <w:tab w:val="left" w:pos="792"/>
              </w:tabs>
              <w:ind w:left="-288" w:right="-108" w:firstLine="165"/>
              <w:jc w:val="center"/>
              <w:rPr>
                <w:sz w:val="16"/>
                <w:szCs w:val="16"/>
              </w:rPr>
            </w:pPr>
            <w:r w:rsidRPr="00A83A68">
              <w:rPr>
                <w:sz w:val="16"/>
                <w:szCs w:val="16"/>
              </w:rPr>
              <w:t>1</w:t>
            </w:r>
            <w:r w:rsidR="001F58AC">
              <w:rPr>
                <w:sz w:val="16"/>
                <w:szCs w:val="16"/>
              </w:rPr>
              <w:t>4</w:t>
            </w:r>
          </w:p>
        </w:tc>
        <w:tc>
          <w:tcPr>
            <w:tcW w:w="3434" w:type="pct"/>
          </w:tcPr>
          <w:p w14:paraId="415B7E79" w14:textId="0A8D1363" w:rsidR="00457C61" w:rsidRPr="00A83A68" w:rsidRDefault="00457C61" w:rsidP="00181DA9">
            <w:pPr>
              <w:ind w:right="73"/>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предыдущий календарный год и за последний отчетный период</w:t>
            </w:r>
          </w:p>
        </w:tc>
        <w:tc>
          <w:tcPr>
            <w:tcW w:w="308" w:type="pct"/>
          </w:tcPr>
          <w:p w14:paraId="6E0FCC95" w14:textId="77777777" w:rsidR="00457C61" w:rsidRPr="00A83A68" w:rsidRDefault="00457C61" w:rsidP="00EC36E9">
            <w:pPr>
              <w:ind w:right="73"/>
              <w:jc w:val="center"/>
              <w:rPr>
                <w:sz w:val="16"/>
                <w:szCs w:val="16"/>
              </w:rPr>
            </w:pPr>
          </w:p>
          <w:p w14:paraId="6F286E28" w14:textId="77777777" w:rsidR="00457C61" w:rsidRPr="00A83A68" w:rsidRDefault="00457C61" w:rsidP="00EC36E9">
            <w:pPr>
              <w:ind w:right="73"/>
              <w:jc w:val="center"/>
              <w:rPr>
                <w:sz w:val="16"/>
                <w:szCs w:val="16"/>
              </w:rPr>
            </w:pPr>
            <w:r w:rsidRPr="00A83A68">
              <w:rPr>
                <w:sz w:val="16"/>
                <w:szCs w:val="16"/>
              </w:rPr>
              <w:t>-</w:t>
            </w:r>
          </w:p>
        </w:tc>
        <w:tc>
          <w:tcPr>
            <w:tcW w:w="301" w:type="pct"/>
            <w:vAlign w:val="center"/>
          </w:tcPr>
          <w:p w14:paraId="7D16E273" w14:textId="77777777" w:rsidR="00457C61" w:rsidRPr="00A83A68" w:rsidRDefault="00457C61" w:rsidP="00EC36E9">
            <w:pPr>
              <w:ind w:right="-101"/>
              <w:jc w:val="center"/>
              <w:rPr>
                <w:b/>
                <w:sz w:val="16"/>
                <w:szCs w:val="16"/>
              </w:rPr>
            </w:pPr>
            <w:r w:rsidRPr="00A83A68">
              <w:rPr>
                <w:b/>
                <w:sz w:val="16"/>
                <w:szCs w:val="16"/>
              </w:rPr>
              <w:t>+</w:t>
            </w:r>
          </w:p>
        </w:tc>
        <w:tc>
          <w:tcPr>
            <w:tcW w:w="361" w:type="pct"/>
            <w:vAlign w:val="center"/>
          </w:tcPr>
          <w:p w14:paraId="28B3731C" w14:textId="3F0DE8AB" w:rsidR="00457C61" w:rsidRPr="00A83A68" w:rsidRDefault="00457C61" w:rsidP="00EC36E9">
            <w:pPr>
              <w:ind w:right="-108"/>
              <w:jc w:val="center"/>
              <w:rPr>
                <w:b/>
                <w:sz w:val="16"/>
                <w:szCs w:val="16"/>
              </w:rPr>
            </w:pPr>
            <w:r w:rsidRPr="00A83A68">
              <w:rPr>
                <w:b/>
                <w:sz w:val="16"/>
                <w:szCs w:val="16"/>
              </w:rPr>
              <w:t>+</w:t>
            </w:r>
          </w:p>
        </w:tc>
        <w:tc>
          <w:tcPr>
            <w:tcW w:w="410" w:type="pct"/>
          </w:tcPr>
          <w:p w14:paraId="0753BBA3" w14:textId="77777777" w:rsidR="00457C61" w:rsidRPr="00A83A68" w:rsidRDefault="00457C61" w:rsidP="00EC36E9">
            <w:pPr>
              <w:ind w:right="-108"/>
              <w:jc w:val="center"/>
              <w:rPr>
                <w:b/>
                <w:sz w:val="16"/>
                <w:szCs w:val="16"/>
              </w:rPr>
            </w:pPr>
            <w:r w:rsidRPr="00A83A68">
              <w:rPr>
                <w:b/>
                <w:sz w:val="16"/>
                <w:szCs w:val="16"/>
              </w:rPr>
              <w:t>+</w:t>
            </w:r>
          </w:p>
        </w:tc>
      </w:tr>
      <w:tr w:rsidR="00A83A68" w:rsidRPr="00A83A68" w14:paraId="284BF3D9" w14:textId="77777777" w:rsidTr="00E445B7">
        <w:trPr>
          <w:cantSplit/>
        </w:trPr>
        <w:tc>
          <w:tcPr>
            <w:tcW w:w="186" w:type="pct"/>
            <w:vAlign w:val="center"/>
          </w:tcPr>
          <w:p w14:paraId="06DAB400" w14:textId="72D57D01" w:rsidR="00EC0DD5" w:rsidRPr="00A83A68" w:rsidRDefault="00EC0DD5" w:rsidP="001F58AC">
            <w:pPr>
              <w:tabs>
                <w:tab w:val="left" w:pos="792"/>
              </w:tabs>
              <w:ind w:left="-288" w:right="-108" w:firstLine="165"/>
              <w:jc w:val="center"/>
              <w:rPr>
                <w:sz w:val="16"/>
                <w:szCs w:val="16"/>
              </w:rPr>
            </w:pPr>
            <w:r w:rsidRPr="00A83A68">
              <w:rPr>
                <w:sz w:val="16"/>
                <w:szCs w:val="16"/>
              </w:rPr>
              <w:lastRenderedPageBreak/>
              <w:t>1</w:t>
            </w:r>
            <w:r w:rsidR="001F58AC">
              <w:rPr>
                <w:sz w:val="16"/>
                <w:szCs w:val="16"/>
              </w:rPr>
              <w:t>5</w:t>
            </w:r>
          </w:p>
        </w:tc>
        <w:tc>
          <w:tcPr>
            <w:tcW w:w="3434" w:type="pct"/>
          </w:tcPr>
          <w:p w14:paraId="0F382724" w14:textId="612D722A" w:rsidR="00EC0DD5" w:rsidRPr="00A83A68" w:rsidRDefault="00EC0DD5" w:rsidP="00181DA9">
            <w:pPr>
              <w:ind w:right="73"/>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p>
        </w:tc>
        <w:tc>
          <w:tcPr>
            <w:tcW w:w="970" w:type="pct"/>
            <w:gridSpan w:val="3"/>
          </w:tcPr>
          <w:p w14:paraId="33800C64" w14:textId="77777777" w:rsidR="00EC0DD5" w:rsidRPr="00A83A68" w:rsidRDefault="00EC0DD5" w:rsidP="00EC36E9">
            <w:pPr>
              <w:ind w:right="-108"/>
              <w:jc w:val="center"/>
              <w:rPr>
                <w:sz w:val="16"/>
                <w:szCs w:val="16"/>
              </w:rPr>
            </w:pPr>
            <w:r w:rsidRPr="00A83A68">
              <w:rPr>
                <w:sz w:val="16"/>
                <w:szCs w:val="16"/>
              </w:rPr>
              <w:t>+</w:t>
            </w:r>
          </w:p>
          <w:p w14:paraId="2427232A" w14:textId="7E0B7B26" w:rsidR="00EC0DD5" w:rsidRPr="00A83A68" w:rsidRDefault="00EC0DD5" w:rsidP="00EC36E9">
            <w:pPr>
              <w:ind w:right="-108"/>
              <w:jc w:val="center"/>
              <w:rPr>
                <w:b/>
                <w:sz w:val="16"/>
                <w:szCs w:val="16"/>
              </w:rPr>
            </w:pPr>
            <w:r w:rsidRPr="00A83A68">
              <w:rPr>
                <w:sz w:val="16"/>
                <w:szCs w:val="16"/>
              </w:rPr>
              <w:t>При наличии</w:t>
            </w:r>
          </w:p>
        </w:tc>
        <w:tc>
          <w:tcPr>
            <w:tcW w:w="410" w:type="pct"/>
          </w:tcPr>
          <w:p w14:paraId="0C7CBC2E" w14:textId="19806F35" w:rsidR="00EC0DD5" w:rsidRPr="00A83A68" w:rsidRDefault="00EC0DD5" w:rsidP="00EC36E9">
            <w:pPr>
              <w:ind w:right="-108"/>
              <w:jc w:val="center"/>
              <w:rPr>
                <w:b/>
                <w:sz w:val="16"/>
                <w:szCs w:val="16"/>
              </w:rPr>
            </w:pPr>
            <w:r w:rsidRPr="00A83A68">
              <w:rPr>
                <w:b/>
                <w:sz w:val="16"/>
                <w:szCs w:val="16"/>
              </w:rPr>
              <w:t>-</w:t>
            </w:r>
          </w:p>
        </w:tc>
      </w:tr>
      <w:tr w:rsidR="00A83A68" w:rsidRPr="00A83A68" w14:paraId="49A68644" w14:textId="77777777" w:rsidTr="00E445B7">
        <w:trPr>
          <w:cantSplit/>
        </w:trPr>
        <w:tc>
          <w:tcPr>
            <w:tcW w:w="186" w:type="pct"/>
            <w:vAlign w:val="center"/>
          </w:tcPr>
          <w:p w14:paraId="11DA6358" w14:textId="691CE5F6"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6</w:t>
            </w:r>
          </w:p>
        </w:tc>
        <w:tc>
          <w:tcPr>
            <w:tcW w:w="3434" w:type="pct"/>
          </w:tcPr>
          <w:p w14:paraId="0221F366" w14:textId="14EF4FC9" w:rsidR="00044121" w:rsidRPr="00A83A68" w:rsidRDefault="00044121" w:rsidP="00E445B7">
            <w:pPr>
              <w:ind w:right="73"/>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E445B7">
              <w:rPr>
                <w:sz w:val="16"/>
                <w:szCs w:val="16"/>
              </w:rPr>
              <w:t xml:space="preserve"> </w:t>
            </w:r>
            <w:r w:rsidRPr="00A83A68">
              <w:rPr>
                <w:sz w:val="16"/>
                <w:szCs w:val="16"/>
              </w:rPr>
              <w:t xml:space="preserve">заверенные подписью руководителя и печатью. </w:t>
            </w:r>
          </w:p>
        </w:tc>
        <w:tc>
          <w:tcPr>
            <w:tcW w:w="970" w:type="pct"/>
            <w:gridSpan w:val="3"/>
          </w:tcPr>
          <w:p w14:paraId="6B834E05" w14:textId="77777777" w:rsidR="00044121" w:rsidRPr="00A83A68" w:rsidRDefault="00044121" w:rsidP="00EC36E9">
            <w:pPr>
              <w:ind w:right="-108"/>
              <w:jc w:val="center"/>
              <w:rPr>
                <w:b/>
                <w:sz w:val="16"/>
                <w:szCs w:val="16"/>
              </w:rPr>
            </w:pPr>
          </w:p>
          <w:p w14:paraId="2754F7FA"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1B9FA6E" w14:textId="77777777" w:rsidR="00044121" w:rsidRPr="00A83A68" w:rsidRDefault="00044121" w:rsidP="00EC36E9">
            <w:pPr>
              <w:ind w:right="-90"/>
              <w:jc w:val="center"/>
              <w:rPr>
                <w:sz w:val="16"/>
                <w:szCs w:val="16"/>
              </w:rPr>
            </w:pPr>
          </w:p>
          <w:p w14:paraId="56C901CF" w14:textId="77777777" w:rsidR="00044121" w:rsidRPr="00A83A68" w:rsidRDefault="00044121" w:rsidP="00EC36E9">
            <w:pPr>
              <w:ind w:right="-90"/>
              <w:jc w:val="center"/>
              <w:rPr>
                <w:sz w:val="16"/>
                <w:szCs w:val="16"/>
              </w:rPr>
            </w:pPr>
            <w:r w:rsidRPr="00A83A68">
              <w:rPr>
                <w:sz w:val="16"/>
                <w:szCs w:val="16"/>
              </w:rPr>
              <w:t xml:space="preserve">При </w:t>
            </w:r>
          </w:p>
          <w:p w14:paraId="785756B6" w14:textId="77777777" w:rsidR="00044121" w:rsidRPr="00A83A68" w:rsidRDefault="00044121" w:rsidP="00EC36E9">
            <w:pPr>
              <w:ind w:right="-108"/>
              <w:jc w:val="center"/>
              <w:rPr>
                <w:b/>
                <w:sz w:val="16"/>
                <w:szCs w:val="16"/>
              </w:rPr>
            </w:pPr>
            <w:r w:rsidRPr="00A83A68">
              <w:rPr>
                <w:sz w:val="16"/>
                <w:szCs w:val="16"/>
              </w:rPr>
              <w:t>наличии</w:t>
            </w:r>
          </w:p>
        </w:tc>
      </w:tr>
      <w:tr w:rsidR="00A83A68" w:rsidRPr="00A83A68" w14:paraId="726A2FA9" w14:textId="77777777" w:rsidTr="00E445B7">
        <w:trPr>
          <w:cantSplit/>
        </w:trPr>
        <w:tc>
          <w:tcPr>
            <w:tcW w:w="186" w:type="pct"/>
            <w:vAlign w:val="center"/>
          </w:tcPr>
          <w:p w14:paraId="1479CC2D" w14:textId="161A75E8" w:rsidR="00044121" w:rsidRPr="00A83A68" w:rsidRDefault="00044121" w:rsidP="001F58AC">
            <w:pPr>
              <w:tabs>
                <w:tab w:val="left" w:pos="792"/>
              </w:tabs>
              <w:ind w:left="-288" w:right="-108" w:firstLine="165"/>
              <w:jc w:val="center"/>
              <w:rPr>
                <w:sz w:val="16"/>
                <w:szCs w:val="16"/>
                <w:highlight w:val="yellow"/>
              </w:rPr>
            </w:pPr>
            <w:r w:rsidRPr="00A83A68">
              <w:rPr>
                <w:sz w:val="16"/>
                <w:szCs w:val="16"/>
              </w:rPr>
              <w:t>1</w:t>
            </w:r>
            <w:r w:rsidR="001F58AC">
              <w:rPr>
                <w:sz w:val="16"/>
                <w:szCs w:val="16"/>
              </w:rPr>
              <w:t>7</w:t>
            </w:r>
          </w:p>
        </w:tc>
        <w:tc>
          <w:tcPr>
            <w:tcW w:w="3434" w:type="pct"/>
          </w:tcPr>
          <w:p w14:paraId="1F9A9C49" w14:textId="3BD48BB7" w:rsidR="00044121" w:rsidRPr="00A83A68" w:rsidRDefault="00044121" w:rsidP="00EC36E9">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 расчетный счет</w:t>
            </w:r>
            <w:r w:rsidR="003C1866" w:rsidRPr="00A83A68">
              <w:rPr>
                <w:sz w:val="16"/>
                <w:szCs w:val="16"/>
              </w:rPr>
              <w:t>,</w:t>
            </w:r>
            <w:r w:rsidRPr="00A83A68">
              <w:rPr>
                <w:sz w:val="16"/>
                <w:szCs w:val="16"/>
              </w:rPr>
              <w:t xml:space="preserve"> в который будет перечисляться микроза</w:t>
            </w:r>
            <w:r w:rsidR="009940C2">
              <w:rPr>
                <w:sz w:val="16"/>
                <w:szCs w:val="16"/>
              </w:rPr>
              <w:t>е</w:t>
            </w:r>
            <w:r w:rsidRPr="00A83A68">
              <w:rPr>
                <w:sz w:val="16"/>
                <w:szCs w:val="16"/>
              </w:rPr>
              <w:t>м</w:t>
            </w:r>
            <w:r w:rsidR="00670D24" w:rsidRPr="00A83A68">
              <w:rPr>
                <w:rStyle w:val="aff4"/>
                <w:sz w:val="16"/>
                <w:szCs w:val="16"/>
              </w:rPr>
              <w:footnoteReference w:id="3"/>
            </w:r>
            <w:r w:rsidRPr="00A83A68">
              <w:rPr>
                <w:sz w:val="16"/>
                <w:szCs w:val="16"/>
              </w:rPr>
              <w:t>:</w:t>
            </w:r>
          </w:p>
          <w:p w14:paraId="07EA3080" w14:textId="77777777" w:rsidR="00563BC2" w:rsidRPr="00563BC2" w:rsidRDefault="00044121" w:rsidP="00563BC2">
            <w:pPr>
              <w:jc w:val="both"/>
              <w:rPr>
                <w:rFonts w:eastAsia="Calibri"/>
                <w:sz w:val="16"/>
                <w:szCs w:val="16"/>
                <w:lang w:eastAsia="en-US"/>
              </w:rPr>
            </w:pPr>
            <w:r w:rsidRPr="00A83A68">
              <w:rPr>
                <w:sz w:val="16"/>
                <w:szCs w:val="16"/>
              </w:rPr>
              <w:t xml:space="preserve">1. </w:t>
            </w:r>
            <w:r w:rsidR="00563BC2" w:rsidRPr="00563BC2">
              <w:rPr>
                <w:rFonts w:eastAsia="Calibri"/>
                <w:sz w:val="16"/>
                <w:szCs w:val="16"/>
                <w:lang w:eastAsia="en-US"/>
              </w:rPr>
              <w:t>О наличии или отсутствии ограничений по счету (исполнительного листа, картотеки 1 и 2, ареста счета и т.п.).</w:t>
            </w:r>
          </w:p>
          <w:p w14:paraId="528DC59F" w14:textId="3B983F15" w:rsidR="00C03B70" w:rsidRPr="00A83A68" w:rsidRDefault="00044121" w:rsidP="00C03B70">
            <w:pPr>
              <w:tabs>
                <w:tab w:val="left" w:pos="6877"/>
              </w:tabs>
              <w:ind w:right="-36"/>
              <w:jc w:val="both"/>
              <w:rPr>
                <w:sz w:val="16"/>
                <w:szCs w:val="16"/>
              </w:rPr>
            </w:pPr>
            <w:r w:rsidRPr="00A83A68">
              <w:rPr>
                <w:sz w:val="16"/>
                <w:szCs w:val="16"/>
              </w:rPr>
              <w:t xml:space="preserve">2.  О наличии или отсутствии кредитной истории. В случае наличия кредитной истории в банке справка должна содержать информацию о сумме, виде кредита, 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C03B70" w:rsidRPr="00563BC2">
              <w:rPr>
                <w:b/>
                <w:sz w:val="16"/>
                <w:szCs w:val="16"/>
              </w:rPr>
              <w:t xml:space="preserve">в течение года, </w:t>
            </w:r>
            <w:r w:rsidR="00C03B70" w:rsidRPr="00A83A68">
              <w:rPr>
                <w:sz w:val="16"/>
                <w:szCs w:val="16"/>
              </w:rPr>
              <w:t>предшествующего дате выдачи справки – количество допущенных случаев несвоевременного погашения задолженности и количество дней просрочки.</w:t>
            </w:r>
          </w:p>
          <w:p w14:paraId="7FE95D60" w14:textId="77777777" w:rsidR="003C1866" w:rsidRPr="00A83A68" w:rsidRDefault="003C1866" w:rsidP="00AE0AE4">
            <w:pPr>
              <w:tabs>
                <w:tab w:val="left" w:pos="6877"/>
              </w:tabs>
              <w:ind w:right="-36"/>
              <w:jc w:val="both"/>
              <w:rPr>
                <w:snapToGrid w:val="0"/>
                <w:sz w:val="16"/>
                <w:szCs w:val="16"/>
              </w:rPr>
            </w:pPr>
            <w:r w:rsidRPr="00A83A68">
              <w:rPr>
                <w:sz w:val="16"/>
                <w:szCs w:val="16"/>
              </w:rPr>
              <w:t>Справки должны быть заверены печатью, подписью должностного лица банка или в</w:t>
            </w:r>
            <w:r w:rsidRPr="00A83A68">
              <w:rPr>
                <w:snapToGrid w:val="0"/>
                <w:sz w:val="16"/>
                <w:szCs w:val="16"/>
              </w:rPr>
              <w:t xml:space="preserve"> случае предоставления справок,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w:t>
            </w:r>
          </w:p>
          <w:p w14:paraId="78704FDA" w14:textId="36B039CA" w:rsidR="00044121" w:rsidRPr="00A83A68" w:rsidRDefault="003C1866" w:rsidP="00AE0AE4">
            <w:pPr>
              <w:tabs>
                <w:tab w:val="left" w:pos="6877"/>
              </w:tabs>
              <w:ind w:right="-36"/>
              <w:jc w:val="both"/>
              <w:rPr>
                <w:sz w:val="16"/>
                <w:szCs w:val="16"/>
              </w:rPr>
            </w:pPr>
            <w:r w:rsidRPr="00A83A68">
              <w:rPr>
                <w:snapToGrid w:val="0"/>
                <w:sz w:val="16"/>
                <w:szCs w:val="16"/>
              </w:rPr>
              <w:t>Справки действительны в течение 30 дней с даты ее выдачи.</w:t>
            </w:r>
          </w:p>
        </w:tc>
        <w:tc>
          <w:tcPr>
            <w:tcW w:w="970" w:type="pct"/>
            <w:gridSpan w:val="3"/>
          </w:tcPr>
          <w:p w14:paraId="07B45B2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2D1AA64A"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03D0F40C" w14:textId="77777777" w:rsidTr="00E445B7">
        <w:trPr>
          <w:cantSplit/>
        </w:trPr>
        <w:tc>
          <w:tcPr>
            <w:tcW w:w="186" w:type="pct"/>
            <w:vAlign w:val="center"/>
          </w:tcPr>
          <w:p w14:paraId="6EB34ADF" w14:textId="33DA4BED"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8</w:t>
            </w:r>
          </w:p>
        </w:tc>
        <w:tc>
          <w:tcPr>
            <w:tcW w:w="3434" w:type="pct"/>
          </w:tcPr>
          <w:p w14:paraId="6F4C3D2D" w14:textId="77777777" w:rsidR="00044121" w:rsidRPr="00A83A68" w:rsidRDefault="00044121" w:rsidP="00EC36E9">
            <w:pPr>
              <w:ind w:right="73"/>
              <w:jc w:val="both"/>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970" w:type="pct"/>
            <w:gridSpan w:val="3"/>
          </w:tcPr>
          <w:p w14:paraId="5AD3E467"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DEE2368"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B3B88A7" w14:textId="77777777" w:rsidTr="00E445B7">
        <w:trPr>
          <w:cantSplit/>
          <w:trHeight w:val="319"/>
        </w:trPr>
        <w:tc>
          <w:tcPr>
            <w:tcW w:w="186" w:type="pct"/>
            <w:vAlign w:val="center"/>
          </w:tcPr>
          <w:p w14:paraId="022F2ABC" w14:textId="7EDE6EA6" w:rsidR="00044121" w:rsidRPr="00A83A68" w:rsidRDefault="00044121" w:rsidP="001F58AC">
            <w:pPr>
              <w:tabs>
                <w:tab w:val="left" w:pos="792"/>
              </w:tabs>
              <w:ind w:left="-288" w:right="-108" w:firstLine="165"/>
              <w:jc w:val="center"/>
              <w:rPr>
                <w:sz w:val="16"/>
                <w:szCs w:val="16"/>
              </w:rPr>
            </w:pPr>
            <w:r w:rsidRPr="00A83A68">
              <w:rPr>
                <w:sz w:val="16"/>
                <w:szCs w:val="16"/>
              </w:rPr>
              <w:t>1</w:t>
            </w:r>
            <w:r w:rsidR="001F58AC">
              <w:rPr>
                <w:sz w:val="16"/>
                <w:szCs w:val="16"/>
              </w:rPr>
              <w:t>9</w:t>
            </w:r>
          </w:p>
        </w:tc>
        <w:tc>
          <w:tcPr>
            <w:tcW w:w="3434" w:type="pct"/>
            <w:vAlign w:val="center"/>
          </w:tcPr>
          <w:p w14:paraId="66870E84" w14:textId="77777777" w:rsidR="00044121" w:rsidRPr="00A83A68" w:rsidRDefault="00044121" w:rsidP="00EC36E9">
            <w:pPr>
              <w:ind w:right="73"/>
              <w:jc w:val="both"/>
              <w:rPr>
                <w:sz w:val="16"/>
                <w:szCs w:val="16"/>
              </w:rPr>
            </w:pPr>
            <w:r w:rsidRPr="00A83A68">
              <w:rPr>
                <w:sz w:val="16"/>
                <w:szCs w:val="16"/>
              </w:rPr>
              <w:t>Справка о численности персонала (Приложение 4)</w:t>
            </w:r>
          </w:p>
        </w:tc>
        <w:tc>
          <w:tcPr>
            <w:tcW w:w="970" w:type="pct"/>
            <w:gridSpan w:val="3"/>
          </w:tcPr>
          <w:p w14:paraId="6644BBD7" w14:textId="77777777" w:rsidR="00044121" w:rsidRPr="00A83A68" w:rsidRDefault="00044121" w:rsidP="00EC36E9">
            <w:pPr>
              <w:ind w:right="-108"/>
              <w:jc w:val="center"/>
              <w:rPr>
                <w:b/>
              </w:rPr>
            </w:pPr>
            <w:r w:rsidRPr="00A83A68">
              <w:rPr>
                <w:b/>
                <w:sz w:val="16"/>
                <w:szCs w:val="16"/>
              </w:rPr>
              <w:t>+</w:t>
            </w:r>
          </w:p>
        </w:tc>
        <w:tc>
          <w:tcPr>
            <w:tcW w:w="410" w:type="pct"/>
          </w:tcPr>
          <w:p w14:paraId="75E7086F"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5CEECBD" w14:textId="77777777" w:rsidTr="00E445B7">
        <w:trPr>
          <w:cantSplit/>
          <w:trHeight w:val="319"/>
        </w:trPr>
        <w:tc>
          <w:tcPr>
            <w:tcW w:w="186" w:type="pct"/>
            <w:vAlign w:val="center"/>
          </w:tcPr>
          <w:p w14:paraId="73B2A1C9" w14:textId="01507F3A" w:rsidR="00044121" w:rsidRPr="00A83A68" w:rsidRDefault="005E04AC" w:rsidP="007118C4">
            <w:pPr>
              <w:tabs>
                <w:tab w:val="left" w:pos="792"/>
              </w:tabs>
              <w:ind w:left="-288" w:right="-108" w:firstLine="165"/>
              <w:jc w:val="center"/>
              <w:rPr>
                <w:sz w:val="16"/>
                <w:szCs w:val="16"/>
              </w:rPr>
            </w:pPr>
            <w:r>
              <w:rPr>
                <w:sz w:val="16"/>
                <w:szCs w:val="16"/>
              </w:rPr>
              <w:t>20</w:t>
            </w:r>
          </w:p>
        </w:tc>
        <w:tc>
          <w:tcPr>
            <w:tcW w:w="3434" w:type="pct"/>
            <w:vAlign w:val="center"/>
          </w:tcPr>
          <w:p w14:paraId="26F57F74" w14:textId="436FCEA7" w:rsidR="00044121" w:rsidRPr="00A83A68" w:rsidRDefault="00044121" w:rsidP="00EC36E9">
            <w:pPr>
              <w:ind w:right="73"/>
              <w:jc w:val="both"/>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r w:rsidR="00670D24" w:rsidRPr="00A83A68">
              <w:rPr>
                <w:rStyle w:val="aff4"/>
                <w:sz w:val="16"/>
                <w:szCs w:val="16"/>
              </w:rPr>
              <w:footnoteReference w:id="4"/>
            </w:r>
            <w:r w:rsidRPr="00A83A68">
              <w:rPr>
                <w:sz w:val="16"/>
                <w:szCs w:val="16"/>
              </w:rPr>
              <w:t>.</w:t>
            </w:r>
          </w:p>
        </w:tc>
        <w:tc>
          <w:tcPr>
            <w:tcW w:w="970" w:type="pct"/>
            <w:gridSpan w:val="3"/>
          </w:tcPr>
          <w:p w14:paraId="33273A1E"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02ED547D"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155E4515" w14:textId="77777777" w:rsidTr="00E445B7">
        <w:trPr>
          <w:cantSplit/>
          <w:trHeight w:val="319"/>
        </w:trPr>
        <w:tc>
          <w:tcPr>
            <w:tcW w:w="186" w:type="pct"/>
            <w:vAlign w:val="center"/>
          </w:tcPr>
          <w:p w14:paraId="4E5D0ABE" w14:textId="5659B029" w:rsidR="00044121" w:rsidRPr="00A83A68" w:rsidRDefault="007118C4" w:rsidP="005E04AC">
            <w:pPr>
              <w:tabs>
                <w:tab w:val="left" w:pos="792"/>
              </w:tabs>
              <w:ind w:left="-288" w:right="-108" w:firstLine="165"/>
              <w:jc w:val="center"/>
              <w:rPr>
                <w:sz w:val="16"/>
                <w:szCs w:val="16"/>
              </w:rPr>
            </w:pPr>
            <w:r w:rsidRPr="00A83A68">
              <w:rPr>
                <w:sz w:val="16"/>
                <w:szCs w:val="16"/>
              </w:rPr>
              <w:t>2</w:t>
            </w:r>
            <w:r w:rsidR="005E04AC">
              <w:rPr>
                <w:sz w:val="16"/>
                <w:szCs w:val="16"/>
              </w:rPr>
              <w:t>1</w:t>
            </w:r>
          </w:p>
        </w:tc>
        <w:tc>
          <w:tcPr>
            <w:tcW w:w="3434" w:type="pct"/>
            <w:vAlign w:val="center"/>
          </w:tcPr>
          <w:p w14:paraId="62720412" w14:textId="77777777" w:rsidR="00044121" w:rsidRPr="00A83A68" w:rsidRDefault="00044121" w:rsidP="00EC36E9">
            <w:pPr>
              <w:ind w:right="73"/>
              <w:jc w:val="both"/>
              <w:rPr>
                <w:sz w:val="16"/>
                <w:szCs w:val="16"/>
              </w:rPr>
            </w:pPr>
            <w:r w:rsidRPr="00A83A68">
              <w:rPr>
                <w:sz w:val="16"/>
                <w:szCs w:val="16"/>
              </w:rPr>
              <w:t>Документы по обеспечению возврата микрозайма (Приложение 5)</w:t>
            </w:r>
          </w:p>
        </w:tc>
        <w:tc>
          <w:tcPr>
            <w:tcW w:w="970" w:type="pct"/>
            <w:gridSpan w:val="3"/>
          </w:tcPr>
          <w:p w14:paraId="4B1319B4"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36CDEF33"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33CF745F" w14:textId="77777777" w:rsidTr="00E445B7">
        <w:trPr>
          <w:cantSplit/>
          <w:trHeight w:val="319"/>
        </w:trPr>
        <w:tc>
          <w:tcPr>
            <w:tcW w:w="186" w:type="pct"/>
            <w:vAlign w:val="center"/>
          </w:tcPr>
          <w:p w14:paraId="5C8CEA07" w14:textId="17115902" w:rsidR="00044121" w:rsidRPr="00A83A68" w:rsidRDefault="00044121" w:rsidP="005E04AC">
            <w:pPr>
              <w:ind w:left="-180" w:right="-109"/>
              <w:jc w:val="center"/>
              <w:rPr>
                <w:sz w:val="16"/>
                <w:szCs w:val="16"/>
              </w:rPr>
            </w:pPr>
            <w:r w:rsidRPr="00A83A68">
              <w:rPr>
                <w:sz w:val="16"/>
                <w:szCs w:val="16"/>
              </w:rPr>
              <w:t xml:space="preserve"> </w:t>
            </w:r>
            <w:r w:rsidR="00670D24" w:rsidRPr="00A83A68">
              <w:rPr>
                <w:sz w:val="16"/>
                <w:szCs w:val="16"/>
              </w:rPr>
              <w:t>2</w:t>
            </w:r>
            <w:r w:rsidR="005E04AC">
              <w:rPr>
                <w:sz w:val="16"/>
                <w:szCs w:val="16"/>
              </w:rPr>
              <w:t>2</w:t>
            </w:r>
          </w:p>
        </w:tc>
        <w:tc>
          <w:tcPr>
            <w:tcW w:w="3434" w:type="pct"/>
            <w:vAlign w:val="center"/>
          </w:tcPr>
          <w:p w14:paraId="24FAFF9D"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физическим лицам:</w:t>
            </w:r>
          </w:p>
        </w:tc>
        <w:tc>
          <w:tcPr>
            <w:tcW w:w="970" w:type="pct"/>
            <w:gridSpan w:val="3"/>
          </w:tcPr>
          <w:p w14:paraId="4C2CE12F"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70C795EC"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358B2431" w14:textId="77777777" w:rsidTr="00E445B7">
        <w:trPr>
          <w:cantSplit/>
          <w:trHeight w:val="319"/>
        </w:trPr>
        <w:tc>
          <w:tcPr>
            <w:tcW w:w="186" w:type="pct"/>
            <w:vAlign w:val="center"/>
          </w:tcPr>
          <w:p w14:paraId="6D148ED5" w14:textId="77777777" w:rsidR="00457C61" w:rsidRPr="00A83A68" w:rsidRDefault="00457C61" w:rsidP="00EC36E9">
            <w:pPr>
              <w:ind w:left="-180" w:right="-109"/>
              <w:jc w:val="center"/>
              <w:rPr>
                <w:sz w:val="16"/>
                <w:szCs w:val="16"/>
              </w:rPr>
            </w:pPr>
          </w:p>
        </w:tc>
        <w:tc>
          <w:tcPr>
            <w:tcW w:w="3434" w:type="pct"/>
            <w:vAlign w:val="center"/>
          </w:tcPr>
          <w:p w14:paraId="48B878F7" w14:textId="54879927" w:rsidR="00457C61" w:rsidRPr="00A83A68" w:rsidRDefault="00457C61" w:rsidP="00E445B7">
            <w:pPr>
              <w:tabs>
                <w:tab w:val="left" w:pos="6877"/>
              </w:tabs>
              <w:ind w:right="-36"/>
              <w:rPr>
                <w:sz w:val="16"/>
                <w:szCs w:val="16"/>
              </w:rPr>
            </w:pPr>
            <w:r w:rsidRPr="00A83A68">
              <w:rPr>
                <w:sz w:val="16"/>
                <w:szCs w:val="16"/>
              </w:rPr>
              <w:t xml:space="preserve">- Анкета физического лица для предоставления поручительства </w:t>
            </w:r>
            <w:r w:rsidRPr="00E445B7">
              <w:rPr>
                <w:sz w:val="16"/>
                <w:szCs w:val="16"/>
              </w:rPr>
              <w:t>(Приложение 1</w:t>
            </w:r>
            <w:r w:rsidR="00E445B7" w:rsidRPr="00E445B7">
              <w:rPr>
                <w:sz w:val="16"/>
                <w:szCs w:val="16"/>
              </w:rPr>
              <w:t>а</w:t>
            </w:r>
            <w:r w:rsidRPr="00E445B7">
              <w:rPr>
                <w:sz w:val="16"/>
                <w:szCs w:val="16"/>
              </w:rPr>
              <w:t>)</w:t>
            </w:r>
          </w:p>
        </w:tc>
        <w:tc>
          <w:tcPr>
            <w:tcW w:w="970" w:type="pct"/>
            <w:gridSpan w:val="3"/>
          </w:tcPr>
          <w:p w14:paraId="680571AC" w14:textId="30851B79" w:rsidR="00457C61" w:rsidRPr="00A83A68" w:rsidRDefault="00457C61" w:rsidP="00EC36E9">
            <w:pPr>
              <w:tabs>
                <w:tab w:val="left" w:pos="735"/>
              </w:tabs>
              <w:ind w:left="-180" w:right="-217"/>
              <w:jc w:val="center"/>
              <w:rPr>
                <w:sz w:val="16"/>
                <w:szCs w:val="16"/>
              </w:rPr>
            </w:pPr>
            <w:r w:rsidRPr="00A83A68">
              <w:rPr>
                <w:sz w:val="16"/>
                <w:szCs w:val="16"/>
              </w:rPr>
              <w:t>+</w:t>
            </w:r>
          </w:p>
        </w:tc>
        <w:tc>
          <w:tcPr>
            <w:tcW w:w="410" w:type="pct"/>
          </w:tcPr>
          <w:p w14:paraId="33E6BA70" w14:textId="7D7BC074" w:rsidR="00457C61" w:rsidRPr="00A83A68" w:rsidRDefault="00457C61" w:rsidP="00EC36E9">
            <w:pPr>
              <w:tabs>
                <w:tab w:val="left" w:pos="735"/>
              </w:tabs>
              <w:ind w:left="-180" w:right="-217"/>
              <w:jc w:val="center"/>
              <w:rPr>
                <w:sz w:val="16"/>
                <w:szCs w:val="16"/>
              </w:rPr>
            </w:pPr>
            <w:r w:rsidRPr="00A83A68">
              <w:rPr>
                <w:sz w:val="16"/>
                <w:szCs w:val="16"/>
              </w:rPr>
              <w:t>+</w:t>
            </w:r>
          </w:p>
        </w:tc>
      </w:tr>
      <w:tr w:rsidR="00A83A68" w:rsidRPr="00A83A68" w14:paraId="19BB8E20" w14:textId="77777777" w:rsidTr="00E445B7">
        <w:trPr>
          <w:cantSplit/>
          <w:trHeight w:val="319"/>
        </w:trPr>
        <w:tc>
          <w:tcPr>
            <w:tcW w:w="186" w:type="pct"/>
            <w:vAlign w:val="center"/>
          </w:tcPr>
          <w:p w14:paraId="38B0413F" w14:textId="77777777" w:rsidR="00044121" w:rsidRPr="00A83A68" w:rsidRDefault="00044121" w:rsidP="00EC36E9">
            <w:pPr>
              <w:ind w:left="-180" w:right="-109"/>
              <w:jc w:val="center"/>
              <w:rPr>
                <w:sz w:val="16"/>
                <w:szCs w:val="16"/>
              </w:rPr>
            </w:pPr>
          </w:p>
        </w:tc>
        <w:tc>
          <w:tcPr>
            <w:tcW w:w="3434" w:type="pct"/>
            <w:vAlign w:val="center"/>
          </w:tcPr>
          <w:p w14:paraId="5CC3D478" w14:textId="1BA511E9" w:rsidR="00044121" w:rsidRPr="00A83A68" w:rsidRDefault="008A7FFB" w:rsidP="00EA57B5">
            <w:pPr>
              <w:tabs>
                <w:tab w:val="left" w:pos="6877"/>
              </w:tabs>
              <w:ind w:right="-36"/>
              <w:jc w:val="both"/>
              <w:rPr>
                <w:sz w:val="16"/>
                <w:szCs w:val="16"/>
              </w:rPr>
            </w:pPr>
            <w:r w:rsidRPr="003F4CD8">
              <w:rPr>
                <w:sz w:val="16"/>
                <w:szCs w:val="16"/>
              </w:rPr>
              <w:t>- Паспорт поручителя – предъявляется оригинал при подаче документов на получение микрозайма одновременно с анкетой поручителя</w:t>
            </w:r>
          </w:p>
        </w:tc>
        <w:tc>
          <w:tcPr>
            <w:tcW w:w="970" w:type="pct"/>
            <w:gridSpan w:val="3"/>
          </w:tcPr>
          <w:p w14:paraId="5FBADD7A"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1ECF8204"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7635842F" w14:textId="77777777" w:rsidTr="00E445B7">
        <w:trPr>
          <w:cantSplit/>
          <w:trHeight w:val="319"/>
        </w:trPr>
        <w:tc>
          <w:tcPr>
            <w:tcW w:w="186" w:type="pct"/>
            <w:vAlign w:val="center"/>
          </w:tcPr>
          <w:p w14:paraId="4B481DB8" w14:textId="77777777" w:rsidR="00044121" w:rsidRPr="00A83A68" w:rsidRDefault="00044121" w:rsidP="00EC36E9">
            <w:pPr>
              <w:ind w:left="-180" w:right="-109"/>
              <w:jc w:val="center"/>
              <w:rPr>
                <w:sz w:val="16"/>
                <w:szCs w:val="16"/>
              </w:rPr>
            </w:pPr>
          </w:p>
        </w:tc>
        <w:tc>
          <w:tcPr>
            <w:tcW w:w="3434" w:type="pct"/>
            <w:vAlign w:val="center"/>
          </w:tcPr>
          <w:p w14:paraId="28A8E93F" w14:textId="17A6949E" w:rsidR="00044121" w:rsidRPr="00A83A68" w:rsidRDefault="00044121" w:rsidP="00EC36E9">
            <w:pPr>
              <w:tabs>
                <w:tab w:val="left" w:pos="6877"/>
              </w:tabs>
              <w:ind w:right="-36"/>
              <w:jc w:val="both"/>
              <w:rPr>
                <w:sz w:val="16"/>
                <w:szCs w:val="16"/>
              </w:rPr>
            </w:pPr>
            <w:r w:rsidRPr="00A83A68">
              <w:rPr>
                <w:sz w:val="16"/>
                <w:szCs w:val="16"/>
              </w:rPr>
              <w:t>- Заверенная по месту работы копия трудовой книжки.</w:t>
            </w:r>
          </w:p>
          <w:p w14:paraId="5B81E988" w14:textId="77777777" w:rsidR="00044121" w:rsidRPr="00A83A68" w:rsidRDefault="00044121" w:rsidP="00EC36E9">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58FDA082" w14:textId="77777777" w:rsidR="00096E17" w:rsidRPr="00A83A68" w:rsidRDefault="00096E17" w:rsidP="00096E17">
            <w:pPr>
              <w:tabs>
                <w:tab w:val="left" w:pos="6877"/>
              </w:tabs>
              <w:ind w:right="-36"/>
              <w:jc w:val="both"/>
              <w:rPr>
                <w:sz w:val="16"/>
                <w:szCs w:val="16"/>
              </w:rPr>
            </w:pPr>
            <w:r w:rsidRPr="00A83A68">
              <w:rPr>
                <w:sz w:val="16"/>
                <w:szCs w:val="16"/>
              </w:rPr>
              <w:t>При ведении электронной трудовой книжки:</w:t>
            </w:r>
          </w:p>
          <w:p w14:paraId="15037717" w14:textId="1A9400E7" w:rsidR="00096E17" w:rsidRPr="00A83A68" w:rsidRDefault="00096E17" w:rsidP="0015538A">
            <w:pPr>
              <w:pStyle w:val="aff9"/>
              <w:numPr>
                <w:ilvl w:val="0"/>
                <w:numId w:val="5"/>
              </w:numPr>
              <w:tabs>
                <w:tab w:val="left" w:pos="6877"/>
              </w:tabs>
              <w:ind w:left="208" w:right="-36" w:hanging="20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0B5231">
              <w:rPr>
                <w:sz w:val="16"/>
                <w:szCs w:val="16"/>
              </w:rPr>
              <w:t>Социального</w:t>
            </w:r>
            <w:r w:rsidRPr="00A83A68">
              <w:rPr>
                <w:sz w:val="16"/>
                <w:szCs w:val="16"/>
              </w:rPr>
              <w:t xml:space="preserve"> фонда Российской Федерации на бумажном носителе, </w:t>
            </w:r>
            <w:r w:rsidRPr="00A83A68">
              <w:rPr>
                <w:snapToGrid w:val="0"/>
                <w:sz w:val="16"/>
                <w:szCs w:val="16"/>
              </w:rPr>
              <w:t xml:space="preserve">полученные посредством обращения в многофункциональный центр предоставления государственных и муниципальных услуг либо в отделение </w:t>
            </w:r>
            <w:r w:rsidR="000B5231">
              <w:rPr>
                <w:snapToGrid w:val="0"/>
                <w:sz w:val="16"/>
                <w:szCs w:val="16"/>
              </w:rPr>
              <w:t>Социального</w:t>
            </w:r>
            <w:r w:rsidRPr="00A83A68">
              <w:rPr>
                <w:snapToGrid w:val="0"/>
                <w:sz w:val="16"/>
                <w:szCs w:val="16"/>
              </w:rPr>
              <w:t xml:space="preserve"> фонда Российской Федерации, заверенные подписью уполномоченного лица и печатью многофункционального центра предоставления государственных и муниципальных услуг/отделения </w:t>
            </w:r>
            <w:r w:rsidR="000B5231">
              <w:rPr>
                <w:snapToGrid w:val="0"/>
                <w:sz w:val="16"/>
                <w:szCs w:val="16"/>
              </w:rPr>
              <w:t>Социального</w:t>
            </w:r>
            <w:r w:rsidRPr="00A83A68">
              <w:rPr>
                <w:snapToGrid w:val="0"/>
                <w:sz w:val="16"/>
                <w:szCs w:val="16"/>
              </w:rPr>
              <w:t xml:space="preserve"> фонда Российской Федерации.</w:t>
            </w:r>
          </w:p>
          <w:p w14:paraId="14C34269" w14:textId="77777777" w:rsidR="00096E17" w:rsidRPr="00A83A68" w:rsidRDefault="00096E17" w:rsidP="0015538A">
            <w:pPr>
              <w:pStyle w:val="aff9"/>
              <w:numPr>
                <w:ilvl w:val="0"/>
                <w:numId w:val="10"/>
              </w:numPr>
              <w:tabs>
                <w:tab w:val="left" w:pos="6877"/>
              </w:tabs>
              <w:ind w:left="208" w:right="-36" w:hanging="208"/>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7308E1B6" w14:textId="508043B9" w:rsidR="009120E8" w:rsidRPr="00A83A68" w:rsidRDefault="00096E17" w:rsidP="00096E17">
            <w:pPr>
              <w:tabs>
                <w:tab w:val="left" w:pos="6877"/>
              </w:tabs>
              <w:ind w:right="-36"/>
              <w:rPr>
                <w:sz w:val="16"/>
                <w:szCs w:val="16"/>
              </w:rPr>
            </w:pPr>
            <w:r w:rsidRPr="00A83A68">
              <w:rPr>
                <w:snapToGrid w:val="0"/>
                <w:sz w:val="16"/>
                <w:szCs w:val="16"/>
              </w:rPr>
              <w:t>Сведения о трудовой деятельности действительны в течение 30 календарных дней с даты ее выдачи.</w:t>
            </w:r>
          </w:p>
        </w:tc>
        <w:tc>
          <w:tcPr>
            <w:tcW w:w="970" w:type="pct"/>
            <w:gridSpan w:val="3"/>
          </w:tcPr>
          <w:p w14:paraId="36C7FC6D"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312BBE6F"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4F641674" w14:textId="77777777" w:rsidTr="00E445B7">
        <w:trPr>
          <w:cantSplit/>
          <w:trHeight w:val="319"/>
        </w:trPr>
        <w:tc>
          <w:tcPr>
            <w:tcW w:w="186" w:type="pct"/>
            <w:vAlign w:val="center"/>
          </w:tcPr>
          <w:p w14:paraId="7E1CF36F" w14:textId="77777777" w:rsidR="00044121" w:rsidRPr="00A83A68" w:rsidRDefault="00044121" w:rsidP="00EC36E9">
            <w:pPr>
              <w:ind w:left="-180" w:right="-109"/>
              <w:jc w:val="center"/>
              <w:rPr>
                <w:sz w:val="16"/>
                <w:szCs w:val="16"/>
              </w:rPr>
            </w:pPr>
          </w:p>
        </w:tc>
        <w:tc>
          <w:tcPr>
            <w:tcW w:w="3434" w:type="pct"/>
            <w:vAlign w:val="center"/>
          </w:tcPr>
          <w:p w14:paraId="37B3ECF9" w14:textId="77777777" w:rsidR="00044121" w:rsidRPr="00A83A68" w:rsidRDefault="00044121" w:rsidP="00EC36E9">
            <w:pPr>
              <w:tabs>
                <w:tab w:val="left" w:pos="6877"/>
              </w:tabs>
              <w:ind w:right="-36"/>
              <w:jc w:val="both"/>
              <w:rPr>
                <w:sz w:val="16"/>
                <w:szCs w:val="16"/>
              </w:rPr>
            </w:pPr>
            <w:r w:rsidRPr="00A83A68">
              <w:rPr>
                <w:sz w:val="16"/>
                <w:szCs w:val="16"/>
              </w:rPr>
              <w:t xml:space="preserve">- Справка 2-НДФЛ за последние шесть месяцев при принятии поручительства физического лица с учетом платежеспособности. </w:t>
            </w:r>
          </w:p>
        </w:tc>
        <w:tc>
          <w:tcPr>
            <w:tcW w:w="970" w:type="pct"/>
            <w:gridSpan w:val="3"/>
          </w:tcPr>
          <w:p w14:paraId="0C96EBD8"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14E279B7"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1F58AC" w:rsidRPr="00A83A68" w14:paraId="06B5F40F" w14:textId="77777777" w:rsidTr="00E445B7">
        <w:trPr>
          <w:cantSplit/>
          <w:trHeight w:val="319"/>
        </w:trPr>
        <w:tc>
          <w:tcPr>
            <w:tcW w:w="186" w:type="pct"/>
            <w:vAlign w:val="center"/>
          </w:tcPr>
          <w:p w14:paraId="11B8A538" w14:textId="77777777" w:rsidR="001F58AC" w:rsidRPr="00A83A68" w:rsidRDefault="001F58AC" w:rsidP="00EC36E9">
            <w:pPr>
              <w:ind w:left="-180" w:right="-109"/>
              <w:jc w:val="center"/>
              <w:rPr>
                <w:sz w:val="16"/>
                <w:szCs w:val="16"/>
              </w:rPr>
            </w:pPr>
          </w:p>
        </w:tc>
        <w:tc>
          <w:tcPr>
            <w:tcW w:w="3434" w:type="pct"/>
            <w:vAlign w:val="center"/>
          </w:tcPr>
          <w:p w14:paraId="73A7193A" w14:textId="0B1B9A5A"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970" w:type="pct"/>
            <w:gridSpan w:val="3"/>
          </w:tcPr>
          <w:p w14:paraId="6C7FB5A3" w14:textId="1D5A8606" w:rsidR="001F58AC" w:rsidRPr="00A83A68" w:rsidRDefault="001F58AC" w:rsidP="00EC36E9">
            <w:pPr>
              <w:tabs>
                <w:tab w:val="left" w:pos="735"/>
              </w:tabs>
              <w:ind w:left="-180" w:right="-217"/>
              <w:jc w:val="center"/>
              <w:rPr>
                <w:sz w:val="16"/>
                <w:szCs w:val="16"/>
              </w:rPr>
            </w:pPr>
            <w:r>
              <w:rPr>
                <w:sz w:val="16"/>
                <w:szCs w:val="16"/>
              </w:rPr>
              <w:t>+</w:t>
            </w:r>
          </w:p>
        </w:tc>
        <w:tc>
          <w:tcPr>
            <w:tcW w:w="410" w:type="pct"/>
          </w:tcPr>
          <w:p w14:paraId="7A6819E2" w14:textId="34D44C27" w:rsidR="001F58AC" w:rsidRPr="00A83A68" w:rsidRDefault="001F58AC" w:rsidP="00EC36E9">
            <w:pPr>
              <w:tabs>
                <w:tab w:val="left" w:pos="735"/>
              </w:tabs>
              <w:ind w:left="-180" w:right="-217"/>
              <w:jc w:val="center"/>
              <w:rPr>
                <w:sz w:val="16"/>
                <w:szCs w:val="16"/>
              </w:rPr>
            </w:pPr>
            <w:r>
              <w:rPr>
                <w:sz w:val="16"/>
                <w:szCs w:val="16"/>
              </w:rPr>
              <w:t>+</w:t>
            </w:r>
          </w:p>
        </w:tc>
      </w:tr>
      <w:tr w:rsidR="001F58AC" w:rsidRPr="00A83A68" w14:paraId="4C85A484" w14:textId="77777777" w:rsidTr="00E445B7">
        <w:trPr>
          <w:cantSplit/>
          <w:trHeight w:val="319"/>
        </w:trPr>
        <w:tc>
          <w:tcPr>
            <w:tcW w:w="186" w:type="pct"/>
            <w:vAlign w:val="center"/>
          </w:tcPr>
          <w:p w14:paraId="3A1EF0A6" w14:textId="77777777" w:rsidR="001F58AC" w:rsidRPr="00A83A68" w:rsidRDefault="001F58AC" w:rsidP="00EC36E9">
            <w:pPr>
              <w:ind w:left="-180" w:right="-109"/>
              <w:jc w:val="center"/>
              <w:rPr>
                <w:sz w:val="16"/>
                <w:szCs w:val="16"/>
              </w:rPr>
            </w:pPr>
          </w:p>
        </w:tc>
        <w:tc>
          <w:tcPr>
            <w:tcW w:w="3434" w:type="pct"/>
            <w:vAlign w:val="center"/>
          </w:tcPr>
          <w:p w14:paraId="5002EF63" w14:textId="06C850D7" w:rsidR="001F58AC" w:rsidRPr="00FA5E8A" w:rsidRDefault="001F58AC" w:rsidP="00C80BBC">
            <w:pPr>
              <w:tabs>
                <w:tab w:val="left" w:pos="6877"/>
              </w:tabs>
              <w:ind w:right="-36"/>
              <w:jc w:val="both"/>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970" w:type="pct"/>
            <w:gridSpan w:val="3"/>
          </w:tcPr>
          <w:p w14:paraId="1BA69610" w14:textId="4F7A41F1" w:rsidR="001F58AC" w:rsidRPr="00A83A68" w:rsidRDefault="001F58AC" w:rsidP="00EC36E9">
            <w:pPr>
              <w:tabs>
                <w:tab w:val="left" w:pos="735"/>
              </w:tabs>
              <w:ind w:left="-180" w:right="-217"/>
              <w:jc w:val="center"/>
              <w:rPr>
                <w:sz w:val="16"/>
                <w:szCs w:val="16"/>
              </w:rPr>
            </w:pPr>
            <w:r>
              <w:rPr>
                <w:sz w:val="16"/>
                <w:szCs w:val="16"/>
              </w:rPr>
              <w:t>+</w:t>
            </w:r>
          </w:p>
        </w:tc>
        <w:tc>
          <w:tcPr>
            <w:tcW w:w="410" w:type="pct"/>
          </w:tcPr>
          <w:p w14:paraId="60D7A945" w14:textId="2040A939" w:rsidR="001F58AC" w:rsidRPr="00A83A68" w:rsidRDefault="001F58AC" w:rsidP="00EC36E9">
            <w:pPr>
              <w:tabs>
                <w:tab w:val="left" w:pos="735"/>
              </w:tabs>
              <w:ind w:left="-180" w:right="-217"/>
              <w:jc w:val="center"/>
              <w:rPr>
                <w:sz w:val="16"/>
                <w:szCs w:val="16"/>
              </w:rPr>
            </w:pPr>
            <w:r>
              <w:rPr>
                <w:sz w:val="16"/>
                <w:szCs w:val="16"/>
              </w:rPr>
              <w:t>+</w:t>
            </w:r>
          </w:p>
        </w:tc>
      </w:tr>
      <w:tr w:rsidR="00A83A68" w:rsidRPr="00A83A68" w14:paraId="77EA81F2" w14:textId="77777777" w:rsidTr="00E445B7">
        <w:trPr>
          <w:cantSplit/>
          <w:trHeight w:val="319"/>
        </w:trPr>
        <w:tc>
          <w:tcPr>
            <w:tcW w:w="186" w:type="pct"/>
            <w:vAlign w:val="center"/>
          </w:tcPr>
          <w:p w14:paraId="4DBE4A17" w14:textId="2E190976" w:rsidR="00044121" w:rsidRPr="00A83A68" w:rsidRDefault="00044121" w:rsidP="005E04AC">
            <w:pPr>
              <w:ind w:left="-180" w:right="-109"/>
              <w:jc w:val="center"/>
              <w:rPr>
                <w:sz w:val="16"/>
                <w:szCs w:val="16"/>
              </w:rPr>
            </w:pPr>
            <w:r w:rsidRPr="00A83A68">
              <w:rPr>
                <w:sz w:val="16"/>
                <w:szCs w:val="16"/>
              </w:rPr>
              <w:t>2</w:t>
            </w:r>
            <w:r w:rsidR="005E04AC">
              <w:rPr>
                <w:sz w:val="16"/>
                <w:szCs w:val="16"/>
              </w:rPr>
              <w:t>3</w:t>
            </w:r>
          </w:p>
        </w:tc>
        <w:tc>
          <w:tcPr>
            <w:tcW w:w="3434" w:type="pct"/>
            <w:vAlign w:val="center"/>
          </w:tcPr>
          <w:p w14:paraId="182D280E"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970" w:type="pct"/>
            <w:gridSpan w:val="3"/>
          </w:tcPr>
          <w:p w14:paraId="17665072"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4B28D119"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02A2208C" w14:textId="77777777" w:rsidTr="00E445B7">
        <w:trPr>
          <w:cantSplit/>
          <w:trHeight w:val="319"/>
        </w:trPr>
        <w:tc>
          <w:tcPr>
            <w:tcW w:w="186" w:type="pct"/>
            <w:vAlign w:val="center"/>
          </w:tcPr>
          <w:p w14:paraId="7A882742" w14:textId="60FEB2F6" w:rsidR="00044121" w:rsidRPr="00A83A68" w:rsidRDefault="00044121" w:rsidP="005E04AC">
            <w:pPr>
              <w:ind w:left="-180" w:right="-109"/>
              <w:jc w:val="center"/>
              <w:rPr>
                <w:sz w:val="16"/>
                <w:szCs w:val="16"/>
              </w:rPr>
            </w:pPr>
            <w:r w:rsidRPr="00A83A68">
              <w:rPr>
                <w:sz w:val="16"/>
                <w:szCs w:val="16"/>
              </w:rPr>
              <w:t>2</w:t>
            </w:r>
            <w:r w:rsidR="005E04AC">
              <w:rPr>
                <w:sz w:val="16"/>
                <w:szCs w:val="16"/>
              </w:rPr>
              <w:t>4</w:t>
            </w:r>
          </w:p>
        </w:tc>
        <w:tc>
          <w:tcPr>
            <w:tcW w:w="3434" w:type="pct"/>
            <w:vAlign w:val="center"/>
          </w:tcPr>
          <w:p w14:paraId="5457030A" w14:textId="77777777" w:rsidR="00044121" w:rsidRPr="00A83A68" w:rsidRDefault="00044121" w:rsidP="00EC36E9">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970" w:type="pct"/>
            <w:gridSpan w:val="3"/>
          </w:tcPr>
          <w:p w14:paraId="291C7E69" w14:textId="77777777" w:rsidR="00044121" w:rsidRPr="00A83A68" w:rsidRDefault="00044121" w:rsidP="00EC36E9">
            <w:pPr>
              <w:tabs>
                <w:tab w:val="left" w:pos="735"/>
              </w:tabs>
              <w:ind w:left="-180" w:right="-217"/>
              <w:jc w:val="center"/>
              <w:rPr>
                <w:sz w:val="16"/>
                <w:szCs w:val="16"/>
              </w:rPr>
            </w:pPr>
            <w:r w:rsidRPr="00A83A68">
              <w:rPr>
                <w:sz w:val="16"/>
                <w:szCs w:val="16"/>
              </w:rPr>
              <w:t>+</w:t>
            </w:r>
          </w:p>
        </w:tc>
        <w:tc>
          <w:tcPr>
            <w:tcW w:w="410" w:type="pct"/>
          </w:tcPr>
          <w:p w14:paraId="452A4B93" w14:textId="77777777" w:rsidR="00044121" w:rsidRPr="00A83A68" w:rsidRDefault="00044121" w:rsidP="00EC36E9">
            <w:pPr>
              <w:tabs>
                <w:tab w:val="left" w:pos="735"/>
              </w:tabs>
              <w:ind w:left="-180" w:right="-217"/>
              <w:jc w:val="center"/>
              <w:rPr>
                <w:sz w:val="16"/>
                <w:szCs w:val="16"/>
              </w:rPr>
            </w:pPr>
            <w:r w:rsidRPr="00A83A68">
              <w:rPr>
                <w:sz w:val="16"/>
                <w:szCs w:val="16"/>
              </w:rPr>
              <w:t>+</w:t>
            </w:r>
          </w:p>
        </w:tc>
      </w:tr>
      <w:tr w:rsidR="00A83A68" w:rsidRPr="00A83A68" w14:paraId="654F5E76" w14:textId="77777777" w:rsidTr="00E445B7">
        <w:trPr>
          <w:cantSplit/>
          <w:trHeight w:val="319"/>
        </w:trPr>
        <w:tc>
          <w:tcPr>
            <w:tcW w:w="186" w:type="pct"/>
            <w:vAlign w:val="center"/>
          </w:tcPr>
          <w:p w14:paraId="20C73BAE" w14:textId="5D24FAC0" w:rsidR="00044121" w:rsidRPr="00A83A68" w:rsidRDefault="00044121" w:rsidP="005E04AC">
            <w:pPr>
              <w:ind w:left="-180" w:right="-109"/>
              <w:jc w:val="center"/>
              <w:rPr>
                <w:sz w:val="16"/>
                <w:szCs w:val="16"/>
              </w:rPr>
            </w:pPr>
            <w:r w:rsidRPr="00A83A68">
              <w:rPr>
                <w:sz w:val="16"/>
                <w:szCs w:val="16"/>
              </w:rPr>
              <w:t>2</w:t>
            </w:r>
            <w:r w:rsidR="005E04AC">
              <w:rPr>
                <w:sz w:val="16"/>
                <w:szCs w:val="16"/>
              </w:rPr>
              <w:t>5</w:t>
            </w:r>
          </w:p>
        </w:tc>
        <w:tc>
          <w:tcPr>
            <w:tcW w:w="3434" w:type="pct"/>
            <w:vAlign w:val="center"/>
          </w:tcPr>
          <w:p w14:paraId="16494B1F" w14:textId="6B06EB19" w:rsidR="00044121" w:rsidRPr="00A83A68" w:rsidRDefault="00044121" w:rsidP="00457C61">
            <w:pPr>
              <w:tabs>
                <w:tab w:val="left" w:pos="6877"/>
              </w:tabs>
              <w:ind w:right="-36"/>
              <w:rPr>
                <w:sz w:val="16"/>
                <w:szCs w:val="16"/>
              </w:rPr>
            </w:pPr>
            <w:r w:rsidRPr="00A83A68">
              <w:rPr>
                <w:sz w:val="16"/>
                <w:szCs w:val="16"/>
              </w:rPr>
              <w:t xml:space="preserve">Согласие на обработку персональных данных </w:t>
            </w:r>
            <w:r w:rsidR="00457C61" w:rsidRPr="00A83A68">
              <w:rPr>
                <w:sz w:val="16"/>
                <w:szCs w:val="16"/>
              </w:rPr>
              <w:t>Заявителя</w:t>
            </w:r>
            <w:r w:rsidRPr="00A83A68">
              <w:rPr>
                <w:sz w:val="16"/>
                <w:szCs w:val="16"/>
              </w:rPr>
              <w:t xml:space="preserve">  (Приложение 6)</w:t>
            </w:r>
          </w:p>
        </w:tc>
        <w:tc>
          <w:tcPr>
            <w:tcW w:w="970" w:type="pct"/>
            <w:gridSpan w:val="3"/>
          </w:tcPr>
          <w:p w14:paraId="14D3A4A1"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165F6917"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6D2721AE" w14:textId="77777777" w:rsidTr="00E445B7">
        <w:trPr>
          <w:cantSplit/>
          <w:trHeight w:val="319"/>
        </w:trPr>
        <w:tc>
          <w:tcPr>
            <w:tcW w:w="186" w:type="pct"/>
            <w:vAlign w:val="center"/>
          </w:tcPr>
          <w:p w14:paraId="30E7BD2B" w14:textId="1F7011C0" w:rsidR="00044121" w:rsidRPr="00A83A68" w:rsidRDefault="00044121" w:rsidP="005E04AC">
            <w:pPr>
              <w:ind w:left="-180" w:right="-109"/>
              <w:jc w:val="center"/>
              <w:rPr>
                <w:sz w:val="16"/>
                <w:szCs w:val="16"/>
              </w:rPr>
            </w:pPr>
            <w:r w:rsidRPr="00A83A68">
              <w:rPr>
                <w:sz w:val="16"/>
                <w:szCs w:val="16"/>
              </w:rPr>
              <w:t>2</w:t>
            </w:r>
            <w:r w:rsidR="005E04AC">
              <w:rPr>
                <w:sz w:val="16"/>
                <w:szCs w:val="16"/>
              </w:rPr>
              <w:t>6</w:t>
            </w:r>
          </w:p>
        </w:tc>
        <w:tc>
          <w:tcPr>
            <w:tcW w:w="3434" w:type="pct"/>
            <w:vAlign w:val="center"/>
          </w:tcPr>
          <w:p w14:paraId="4550EE77" w14:textId="40D28453" w:rsidR="00044121" w:rsidRPr="00A83A68" w:rsidRDefault="00044121" w:rsidP="00705A76">
            <w:pPr>
              <w:tabs>
                <w:tab w:val="left" w:pos="6877"/>
              </w:tabs>
              <w:ind w:right="-36"/>
              <w:rPr>
                <w:sz w:val="16"/>
                <w:szCs w:val="16"/>
              </w:rPr>
            </w:pPr>
            <w:r w:rsidRPr="00A83A68">
              <w:rPr>
                <w:sz w:val="16"/>
                <w:szCs w:val="16"/>
              </w:rPr>
              <w:t xml:space="preserve">Согласие на </w:t>
            </w:r>
            <w:r w:rsidR="00C942D0" w:rsidRPr="00A83A68">
              <w:rPr>
                <w:sz w:val="16"/>
                <w:szCs w:val="16"/>
              </w:rPr>
              <w:t xml:space="preserve">получение информации о кредитной истории </w:t>
            </w:r>
            <w:r w:rsidRPr="00A83A68">
              <w:rPr>
                <w:sz w:val="16"/>
                <w:szCs w:val="16"/>
              </w:rPr>
              <w:t xml:space="preserve">в отношении </w:t>
            </w:r>
            <w:r w:rsidR="00705A76">
              <w:rPr>
                <w:sz w:val="16"/>
                <w:szCs w:val="16"/>
              </w:rPr>
              <w:t xml:space="preserve">Заявителя </w:t>
            </w:r>
            <w:r w:rsidRPr="00A83A68">
              <w:rPr>
                <w:sz w:val="16"/>
                <w:szCs w:val="16"/>
              </w:rPr>
              <w:t>(Приложение 6а)</w:t>
            </w:r>
          </w:p>
        </w:tc>
        <w:tc>
          <w:tcPr>
            <w:tcW w:w="970" w:type="pct"/>
            <w:gridSpan w:val="3"/>
          </w:tcPr>
          <w:p w14:paraId="4CD92EE2" w14:textId="77777777" w:rsidR="00044121" w:rsidRPr="00A83A68" w:rsidRDefault="00044121" w:rsidP="00EC36E9">
            <w:pPr>
              <w:ind w:right="-108"/>
              <w:jc w:val="center"/>
              <w:rPr>
                <w:b/>
                <w:sz w:val="16"/>
                <w:szCs w:val="16"/>
              </w:rPr>
            </w:pPr>
            <w:r w:rsidRPr="00A83A68">
              <w:rPr>
                <w:b/>
                <w:sz w:val="16"/>
                <w:szCs w:val="16"/>
              </w:rPr>
              <w:t>+</w:t>
            </w:r>
          </w:p>
        </w:tc>
        <w:tc>
          <w:tcPr>
            <w:tcW w:w="410" w:type="pct"/>
          </w:tcPr>
          <w:p w14:paraId="42E88445" w14:textId="77777777" w:rsidR="00044121" w:rsidRPr="00A83A68" w:rsidRDefault="00044121" w:rsidP="00EC36E9">
            <w:pPr>
              <w:ind w:right="-108"/>
              <w:jc w:val="center"/>
              <w:rPr>
                <w:b/>
                <w:sz w:val="16"/>
                <w:szCs w:val="16"/>
              </w:rPr>
            </w:pPr>
            <w:r w:rsidRPr="00A83A68">
              <w:rPr>
                <w:b/>
                <w:sz w:val="16"/>
                <w:szCs w:val="16"/>
              </w:rPr>
              <w:t>+</w:t>
            </w:r>
          </w:p>
        </w:tc>
      </w:tr>
      <w:tr w:rsidR="00A83A68" w:rsidRPr="00A83A68" w14:paraId="7C8160B5" w14:textId="77777777" w:rsidTr="00E445B7">
        <w:trPr>
          <w:cantSplit/>
          <w:trHeight w:val="475"/>
        </w:trPr>
        <w:tc>
          <w:tcPr>
            <w:tcW w:w="186" w:type="pct"/>
            <w:vAlign w:val="center"/>
          </w:tcPr>
          <w:p w14:paraId="7108C7E0" w14:textId="3B6D5354" w:rsidR="00632B55" w:rsidRPr="00A83A68" w:rsidRDefault="00632B55" w:rsidP="005E04AC">
            <w:pPr>
              <w:ind w:left="-180" w:right="-109"/>
              <w:jc w:val="center"/>
              <w:rPr>
                <w:sz w:val="16"/>
                <w:szCs w:val="16"/>
              </w:rPr>
            </w:pPr>
            <w:r w:rsidRPr="00A83A68">
              <w:rPr>
                <w:sz w:val="16"/>
                <w:szCs w:val="16"/>
              </w:rPr>
              <w:t>2</w:t>
            </w:r>
            <w:r w:rsidR="005E04AC">
              <w:rPr>
                <w:sz w:val="16"/>
                <w:szCs w:val="16"/>
              </w:rPr>
              <w:t>7</w:t>
            </w:r>
            <w:r w:rsidRPr="00A83A68">
              <w:rPr>
                <w:sz w:val="16"/>
                <w:szCs w:val="16"/>
              </w:rPr>
              <w:t xml:space="preserve"> </w:t>
            </w:r>
          </w:p>
        </w:tc>
        <w:tc>
          <w:tcPr>
            <w:tcW w:w="3434" w:type="pct"/>
            <w:vAlign w:val="center"/>
          </w:tcPr>
          <w:p w14:paraId="78E8BDB4" w14:textId="54DE5436" w:rsidR="00632B55" w:rsidRPr="00A83A68" w:rsidRDefault="00632B55" w:rsidP="00C942D0">
            <w:pPr>
              <w:tabs>
                <w:tab w:val="left" w:pos="6877"/>
              </w:tabs>
              <w:ind w:right="-36"/>
              <w:rPr>
                <w:sz w:val="16"/>
                <w:szCs w:val="16"/>
              </w:rPr>
            </w:pPr>
            <w:r w:rsidRPr="00A83A68">
              <w:rPr>
                <w:sz w:val="16"/>
                <w:szCs w:val="16"/>
              </w:rPr>
              <w:t>Лицензия на право осуществления деятельности, подлежащей лицензированию, в случае, если Заявитель осуществляет указанную деятельность</w:t>
            </w:r>
          </w:p>
        </w:tc>
        <w:tc>
          <w:tcPr>
            <w:tcW w:w="970" w:type="pct"/>
            <w:gridSpan w:val="3"/>
          </w:tcPr>
          <w:p w14:paraId="13C2A0CC" w14:textId="70518D35" w:rsidR="00632B55" w:rsidRPr="00A83A68" w:rsidRDefault="00632B55" w:rsidP="00EC36E9">
            <w:pPr>
              <w:ind w:right="-108"/>
              <w:jc w:val="center"/>
              <w:rPr>
                <w:b/>
                <w:sz w:val="16"/>
                <w:szCs w:val="16"/>
              </w:rPr>
            </w:pPr>
            <w:r w:rsidRPr="00A83A68">
              <w:rPr>
                <w:b/>
                <w:sz w:val="16"/>
                <w:szCs w:val="16"/>
              </w:rPr>
              <w:t>+</w:t>
            </w:r>
          </w:p>
        </w:tc>
        <w:tc>
          <w:tcPr>
            <w:tcW w:w="410" w:type="pct"/>
          </w:tcPr>
          <w:p w14:paraId="2C9F7612" w14:textId="03A3122F" w:rsidR="00632B55" w:rsidRPr="00A83A68" w:rsidRDefault="00632B55" w:rsidP="00EC36E9">
            <w:pPr>
              <w:ind w:right="-108"/>
              <w:jc w:val="center"/>
              <w:rPr>
                <w:b/>
                <w:sz w:val="16"/>
                <w:szCs w:val="16"/>
              </w:rPr>
            </w:pPr>
            <w:r w:rsidRPr="00A83A68">
              <w:rPr>
                <w:b/>
                <w:sz w:val="16"/>
                <w:szCs w:val="16"/>
              </w:rPr>
              <w:t>+</w:t>
            </w:r>
          </w:p>
        </w:tc>
      </w:tr>
      <w:tr w:rsidR="000412FD" w:rsidRPr="00A83A68" w14:paraId="7715DD2D" w14:textId="77777777" w:rsidTr="00E445B7">
        <w:trPr>
          <w:cantSplit/>
          <w:trHeight w:val="475"/>
        </w:trPr>
        <w:tc>
          <w:tcPr>
            <w:tcW w:w="186" w:type="pct"/>
            <w:vAlign w:val="center"/>
          </w:tcPr>
          <w:p w14:paraId="72A09070" w14:textId="63F83692" w:rsidR="000412FD" w:rsidRPr="00A83A68" w:rsidRDefault="000412FD" w:rsidP="005E04AC">
            <w:pPr>
              <w:ind w:left="-180" w:right="-109"/>
              <w:jc w:val="center"/>
              <w:rPr>
                <w:sz w:val="16"/>
                <w:szCs w:val="16"/>
              </w:rPr>
            </w:pPr>
            <w:r>
              <w:rPr>
                <w:sz w:val="16"/>
                <w:szCs w:val="16"/>
              </w:rPr>
              <w:t>2</w:t>
            </w:r>
            <w:r w:rsidR="005E04AC">
              <w:rPr>
                <w:sz w:val="16"/>
                <w:szCs w:val="16"/>
              </w:rPr>
              <w:t>8</w:t>
            </w:r>
          </w:p>
        </w:tc>
        <w:tc>
          <w:tcPr>
            <w:tcW w:w="3434" w:type="pct"/>
            <w:vAlign w:val="center"/>
          </w:tcPr>
          <w:p w14:paraId="07C54C9A" w14:textId="16810F0D" w:rsidR="000412FD" w:rsidRPr="002E151D" w:rsidRDefault="000412FD" w:rsidP="000412FD">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w:t>
            </w:r>
            <w:r w:rsidR="00E445B7">
              <w:rPr>
                <w:sz w:val="16"/>
                <w:szCs w:val="16"/>
              </w:rPr>
              <w:t>а</w:t>
            </w:r>
            <w:r w:rsidRPr="002E151D">
              <w:rPr>
                <w:sz w:val="16"/>
                <w:szCs w:val="16"/>
              </w:rPr>
              <w:t>)</w:t>
            </w:r>
          </w:p>
          <w:p w14:paraId="14D201BD" w14:textId="77777777" w:rsidR="000412FD" w:rsidRPr="00A83A68" w:rsidRDefault="000412FD" w:rsidP="00C942D0">
            <w:pPr>
              <w:tabs>
                <w:tab w:val="left" w:pos="6877"/>
              </w:tabs>
              <w:ind w:right="-36"/>
              <w:rPr>
                <w:sz w:val="16"/>
                <w:szCs w:val="16"/>
              </w:rPr>
            </w:pPr>
          </w:p>
        </w:tc>
        <w:tc>
          <w:tcPr>
            <w:tcW w:w="970" w:type="pct"/>
            <w:gridSpan w:val="3"/>
          </w:tcPr>
          <w:p w14:paraId="57997C9C" w14:textId="37185B2E" w:rsidR="000412FD" w:rsidRPr="00A83A68" w:rsidRDefault="000412FD" w:rsidP="00EC36E9">
            <w:pPr>
              <w:ind w:right="-108"/>
              <w:jc w:val="center"/>
              <w:rPr>
                <w:b/>
                <w:sz w:val="16"/>
                <w:szCs w:val="16"/>
              </w:rPr>
            </w:pPr>
            <w:r>
              <w:rPr>
                <w:b/>
                <w:sz w:val="16"/>
                <w:szCs w:val="16"/>
              </w:rPr>
              <w:t>+</w:t>
            </w:r>
          </w:p>
        </w:tc>
        <w:tc>
          <w:tcPr>
            <w:tcW w:w="410" w:type="pct"/>
          </w:tcPr>
          <w:p w14:paraId="364E5B6B" w14:textId="3C6EC622" w:rsidR="000412FD" w:rsidRPr="00A83A68" w:rsidRDefault="000412FD" w:rsidP="00EC36E9">
            <w:pPr>
              <w:ind w:right="-108"/>
              <w:jc w:val="center"/>
              <w:rPr>
                <w:b/>
                <w:sz w:val="16"/>
                <w:szCs w:val="16"/>
              </w:rPr>
            </w:pPr>
            <w:r>
              <w:rPr>
                <w:b/>
                <w:sz w:val="16"/>
                <w:szCs w:val="16"/>
              </w:rPr>
              <w:t>+</w:t>
            </w:r>
          </w:p>
        </w:tc>
      </w:tr>
    </w:tbl>
    <w:p w14:paraId="11440F84" w14:textId="77777777" w:rsidR="00044121" w:rsidRPr="00A83A68" w:rsidRDefault="00044121" w:rsidP="00044121">
      <w:pPr>
        <w:ind w:left="720" w:right="292" w:firstLine="709"/>
        <w:rPr>
          <w:sz w:val="16"/>
          <w:szCs w:val="16"/>
        </w:rPr>
      </w:pPr>
    </w:p>
    <w:p w14:paraId="7B1405CE" w14:textId="77777777" w:rsidR="00044121" w:rsidRPr="00A83A68" w:rsidRDefault="00044121" w:rsidP="00044121">
      <w:pPr>
        <w:rPr>
          <w:sz w:val="14"/>
          <w:szCs w:val="14"/>
        </w:rPr>
      </w:pPr>
      <w:r w:rsidRPr="00A83A68">
        <w:rPr>
          <w:sz w:val="14"/>
          <w:szCs w:val="14"/>
        </w:rPr>
        <w:t>Примечание: При необходимости Фонд вправе запросить дополнительные сведения и документы.</w:t>
      </w:r>
    </w:p>
    <w:p w14:paraId="4A2F9B48" w14:textId="77777777" w:rsidR="00044121" w:rsidRPr="00A83A68" w:rsidRDefault="00044121" w:rsidP="00044121">
      <w:pPr>
        <w:rPr>
          <w:sz w:val="14"/>
          <w:szCs w:val="14"/>
        </w:rPr>
      </w:pPr>
      <w:r w:rsidRPr="00A83A68">
        <w:rPr>
          <w:sz w:val="14"/>
          <w:szCs w:val="14"/>
        </w:rPr>
        <w:t>Фонд вправе запрашивать информацию, подтверждающую деятельность, связанную с реализацией приоритетных проектов.</w:t>
      </w:r>
    </w:p>
    <w:p w14:paraId="54714E07" w14:textId="2C44F57D" w:rsidR="00CB3E88" w:rsidRPr="006D2F10" w:rsidRDefault="00CB3E88" w:rsidP="00CB3E88">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w:t>
      </w:r>
      <w:r w:rsidRPr="00B94D82">
        <w:rPr>
          <w:sz w:val="14"/>
          <w:szCs w:val="14"/>
        </w:rPr>
        <w:t>Приложением 1</w:t>
      </w:r>
      <w:r w:rsidR="005E04AC">
        <w:rPr>
          <w:sz w:val="14"/>
          <w:szCs w:val="14"/>
        </w:rPr>
        <w:t>е</w:t>
      </w:r>
      <w:r w:rsidRPr="00B94D82">
        <w:rPr>
          <w:sz w:val="14"/>
          <w:szCs w:val="14"/>
        </w:rPr>
        <w:t xml:space="preserve"> и Уведомление (Приложение 1</w:t>
      </w:r>
      <w:r w:rsidR="005E04AC">
        <w:rPr>
          <w:sz w:val="14"/>
          <w:szCs w:val="14"/>
        </w:rPr>
        <w:t>ж</w:t>
      </w:r>
      <w:r w:rsidRPr="00B94D82">
        <w:rPr>
          <w:sz w:val="14"/>
          <w:szCs w:val="14"/>
        </w:rPr>
        <w:t>).</w:t>
      </w:r>
    </w:p>
    <w:p w14:paraId="1F650548" w14:textId="77777777" w:rsidR="00044121" w:rsidRPr="00A83A68" w:rsidRDefault="00044121" w:rsidP="00044121">
      <w:pPr>
        <w:rPr>
          <w:sz w:val="14"/>
          <w:szCs w:val="14"/>
        </w:rPr>
      </w:pPr>
    </w:p>
    <w:p w14:paraId="6056F2BC" w14:textId="29E1EDDA" w:rsidR="00044121" w:rsidRPr="00A83A68" w:rsidRDefault="00044121" w:rsidP="006B679D">
      <w:pPr>
        <w:rPr>
          <w:b/>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bookmarkStart w:id="0" w:name="_GoBack"/>
      <w:bookmarkEnd w:id="0"/>
    </w:p>
    <w:sectPr w:rsidR="00044121" w:rsidRPr="00A83A68" w:rsidSect="000B2BF8">
      <w:footerReference w:type="even" r:id="rId9"/>
      <w:footerReference w:type="default" r:id="rId10"/>
      <w:pgSz w:w="11906" w:h="16838"/>
      <w:pgMar w:top="851"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0D13B" w14:textId="77777777" w:rsidR="00723D30" w:rsidRDefault="00723D30">
      <w:r>
        <w:separator/>
      </w:r>
    </w:p>
  </w:endnote>
  <w:endnote w:type="continuationSeparator" w:id="0">
    <w:p w14:paraId="7FD51DD2" w14:textId="77777777" w:rsidR="00723D30" w:rsidRDefault="0072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150B" w14:textId="5BED7270" w:rsidR="00507A2F" w:rsidRDefault="00507A2F" w:rsidP="00C551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91</w:t>
    </w:r>
    <w:r>
      <w:rPr>
        <w:rStyle w:val="a7"/>
      </w:rPr>
      <w:fldChar w:fldCharType="end"/>
    </w:r>
  </w:p>
  <w:p w14:paraId="356F0124" w14:textId="77777777" w:rsidR="00507A2F" w:rsidRDefault="00507A2F" w:rsidP="00782F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5B25" w14:textId="77777777" w:rsidR="00507A2F" w:rsidRDefault="00507A2F" w:rsidP="002350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4B4A">
      <w:rPr>
        <w:rStyle w:val="a7"/>
        <w:noProof/>
      </w:rPr>
      <w:t>2</w:t>
    </w:r>
    <w:r>
      <w:rPr>
        <w:rStyle w:val="a7"/>
      </w:rPr>
      <w:fldChar w:fldCharType="end"/>
    </w:r>
  </w:p>
  <w:p w14:paraId="58498A29" w14:textId="77777777" w:rsidR="00507A2F" w:rsidRDefault="00507A2F" w:rsidP="00972E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1DE19" w14:textId="77777777" w:rsidR="00723D30" w:rsidRDefault="00723D30">
      <w:r>
        <w:separator/>
      </w:r>
    </w:p>
  </w:footnote>
  <w:footnote w:type="continuationSeparator" w:id="0">
    <w:p w14:paraId="5D4D35CF" w14:textId="77777777" w:rsidR="00723D30" w:rsidRDefault="00723D30">
      <w:r>
        <w:continuationSeparator/>
      </w:r>
    </w:p>
  </w:footnote>
  <w:footnote w:id="1">
    <w:p w14:paraId="2D16883A" w14:textId="0AAE315D" w:rsidR="00507A2F" w:rsidRPr="007E2E01" w:rsidRDefault="00507A2F" w:rsidP="009B3C6C">
      <w:pPr>
        <w:pStyle w:val="aff2"/>
        <w:jc w:val="both"/>
        <w:rPr>
          <w:rFonts w:ascii="Times New Roman" w:hAnsi="Times New Roman"/>
          <w:sz w:val="16"/>
          <w:szCs w:val="16"/>
        </w:rPr>
      </w:pPr>
      <w:r w:rsidRPr="007E2E01">
        <w:rPr>
          <w:rStyle w:val="aff4"/>
          <w:rFonts w:ascii="Times New Roman" w:hAnsi="Times New Roman"/>
          <w:sz w:val="16"/>
          <w:szCs w:val="16"/>
        </w:rPr>
        <w:footnoteRef/>
      </w:r>
      <w:r w:rsidRPr="007E2E01">
        <w:rPr>
          <w:rFonts w:ascii="Times New Roman" w:hAnsi="Times New Roman"/>
          <w:sz w:val="16"/>
          <w:szCs w:val="16"/>
        </w:rPr>
        <w:t xml:space="preserve"> Справка предоставляется в дату заключения договора </w:t>
      </w:r>
      <w:proofErr w:type="spellStart"/>
      <w:r w:rsidRPr="007E2E01">
        <w:rPr>
          <w:rFonts w:ascii="Times New Roman" w:hAnsi="Times New Roman"/>
          <w:sz w:val="16"/>
          <w:szCs w:val="16"/>
        </w:rPr>
        <w:t>микрозайма</w:t>
      </w:r>
      <w:proofErr w:type="spellEnd"/>
      <w:r w:rsidRPr="007E2E01">
        <w:rPr>
          <w:rFonts w:ascii="Times New Roman" w:hAnsi="Times New Roman"/>
          <w:sz w:val="16"/>
          <w:szCs w:val="16"/>
        </w:rPr>
        <w:t xml:space="preserve"> и должна быть выдана органами ЗАГС не ранее чем за три рабочих дня до даты заключения договора </w:t>
      </w:r>
      <w:proofErr w:type="spellStart"/>
      <w:r w:rsidRPr="007E2E01">
        <w:rPr>
          <w:rFonts w:ascii="Times New Roman" w:hAnsi="Times New Roman"/>
          <w:sz w:val="16"/>
          <w:szCs w:val="16"/>
        </w:rPr>
        <w:t>микрозайма</w:t>
      </w:r>
      <w:proofErr w:type="spellEnd"/>
    </w:p>
  </w:footnote>
  <w:footnote w:id="2">
    <w:p w14:paraId="462A9EF3" w14:textId="180530CF" w:rsidR="00507A2F" w:rsidRPr="007E2E01" w:rsidRDefault="00507A2F" w:rsidP="00FA1A3D">
      <w:pPr>
        <w:tabs>
          <w:tab w:val="num" w:pos="-709"/>
          <w:tab w:val="num" w:pos="-540"/>
        </w:tabs>
        <w:jc w:val="both"/>
        <w:rPr>
          <w:sz w:val="16"/>
          <w:szCs w:val="16"/>
        </w:rPr>
      </w:pPr>
      <w:r w:rsidRPr="007E2E01">
        <w:rPr>
          <w:rStyle w:val="aff4"/>
          <w:sz w:val="16"/>
          <w:szCs w:val="16"/>
        </w:rPr>
        <w:footnoteRef/>
      </w:r>
      <w:r w:rsidRPr="007E2E01">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66974616" w14:textId="2FFBAFCE" w:rsidR="00507A2F" w:rsidRPr="00CD7450" w:rsidRDefault="00507A2F">
      <w:pPr>
        <w:pStyle w:val="aff2"/>
        <w:rPr>
          <w:rFonts w:ascii="Times New Roman" w:hAnsi="Times New Roman"/>
          <w:sz w:val="16"/>
          <w:szCs w:val="16"/>
        </w:rPr>
      </w:pPr>
      <w:r>
        <w:rPr>
          <w:rStyle w:val="aff4"/>
        </w:rPr>
        <w:footnoteRef/>
      </w:r>
      <w:r>
        <w:t xml:space="preserve"> </w:t>
      </w:r>
      <w:r w:rsidRPr="00CD7450">
        <w:rPr>
          <w:rFonts w:ascii="Times New Roman" w:hAnsi="Times New Roman"/>
          <w:sz w:val="16"/>
          <w:szCs w:val="16"/>
        </w:rPr>
        <w:t>Предоставляются при наличии расчетных счетов на дату подачи заявки на предоставление микрозайма</w:t>
      </w:r>
    </w:p>
  </w:footnote>
  <w:footnote w:id="4">
    <w:p w14:paraId="3357C199" w14:textId="04074B81" w:rsidR="00507A2F" w:rsidRPr="00CD7450" w:rsidRDefault="00507A2F" w:rsidP="00670D24">
      <w:pPr>
        <w:pStyle w:val="aff2"/>
        <w:jc w:val="both"/>
        <w:rPr>
          <w:sz w:val="16"/>
          <w:szCs w:val="16"/>
        </w:rPr>
      </w:pPr>
      <w:r w:rsidRPr="00CD7450">
        <w:rPr>
          <w:rStyle w:val="aff4"/>
          <w:sz w:val="16"/>
          <w:szCs w:val="16"/>
        </w:rPr>
        <w:footnoteRef/>
      </w:r>
      <w:r w:rsidRPr="00CD7450">
        <w:rPr>
          <w:sz w:val="16"/>
          <w:szCs w:val="16"/>
        </w:rPr>
        <w:t xml:space="preserve"> </w:t>
      </w:r>
      <w:r w:rsidRPr="00CD7450">
        <w:rPr>
          <w:rFonts w:ascii="Times New Roman" w:hAnsi="Times New Roman"/>
          <w:sz w:val="16"/>
          <w:szCs w:val="16"/>
        </w:rPr>
        <w:t>В случае отсутствия расчетного счета на дату подачи заявки на предоставление микрозайма, расчетный счет должен быть открыт и реквизиты предоставлены в Фонд до заключения договора микрозайма</w:t>
      </w:r>
      <w:r w:rsidRPr="00CD7450">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6D4393B"/>
    <w:multiLevelType w:val="hybridMultilevel"/>
    <w:tmpl w:val="49DAA0EC"/>
    <w:lvl w:ilvl="0" w:tplc="A2808C7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0">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9"/>
  </w:num>
  <w:num w:numId="3">
    <w:abstractNumId w:val="5"/>
  </w:num>
  <w:num w:numId="4">
    <w:abstractNumId w:val="7"/>
  </w:num>
  <w:num w:numId="5">
    <w:abstractNumId w:val="8"/>
  </w:num>
  <w:num w:numId="6">
    <w:abstractNumId w:val="9"/>
  </w:num>
  <w:num w:numId="7">
    <w:abstractNumId w:val="20"/>
  </w:num>
  <w:num w:numId="8">
    <w:abstractNumId w:val="15"/>
  </w:num>
  <w:num w:numId="9">
    <w:abstractNumId w:val="17"/>
  </w:num>
  <w:num w:numId="10">
    <w:abstractNumId w:val="23"/>
  </w:num>
  <w:num w:numId="11">
    <w:abstractNumId w:val="11"/>
  </w:num>
  <w:num w:numId="12">
    <w:abstractNumId w:val="3"/>
  </w:num>
  <w:num w:numId="13">
    <w:abstractNumId w:val="22"/>
  </w:num>
  <w:num w:numId="14">
    <w:abstractNumId w:val="1"/>
  </w:num>
  <w:num w:numId="15">
    <w:abstractNumId w:val="14"/>
  </w:num>
  <w:num w:numId="16">
    <w:abstractNumId w:val="13"/>
  </w:num>
  <w:num w:numId="17">
    <w:abstractNumId w:val="4"/>
  </w:num>
  <w:num w:numId="18">
    <w:abstractNumId w:val="12"/>
  </w:num>
  <w:num w:numId="19">
    <w:abstractNumId w:val="21"/>
  </w:num>
  <w:num w:numId="20">
    <w:abstractNumId w:val="16"/>
  </w:num>
  <w:num w:numId="21">
    <w:abstractNumId w:val="10"/>
  </w:num>
  <w:num w:numId="22">
    <w:abstractNumId w:val="2"/>
  </w:num>
  <w:num w:numId="23">
    <w:abstractNumId w:val="6"/>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7FB"/>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0E9"/>
    <w:rsid w:val="00093328"/>
    <w:rsid w:val="00093D00"/>
    <w:rsid w:val="0009457A"/>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84C"/>
    <w:rsid w:val="000A7EB6"/>
    <w:rsid w:val="000B0722"/>
    <w:rsid w:val="000B0E2E"/>
    <w:rsid w:val="000B177B"/>
    <w:rsid w:val="000B1840"/>
    <w:rsid w:val="000B1979"/>
    <w:rsid w:val="000B1BA5"/>
    <w:rsid w:val="000B218E"/>
    <w:rsid w:val="000B2702"/>
    <w:rsid w:val="000B2717"/>
    <w:rsid w:val="000B2A1D"/>
    <w:rsid w:val="000B2BA6"/>
    <w:rsid w:val="000B2BF8"/>
    <w:rsid w:val="000B35BE"/>
    <w:rsid w:val="000B3723"/>
    <w:rsid w:val="000B3E01"/>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86D"/>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6E69"/>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4FB7"/>
    <w:rsid w:val="00215667"/>
    <w:rsid w:val="00215CDD"/>
    <w:rsid w:val="00215FAD"/>
    <w:rsid w:val="0021601F"/>
    <w:rsid w:val="00216185"/>
    <w:rsid w:val="00216D96"/>
    <w:rsid w:val="0021738D"/>
    <w:rsid w:val="00217AC9"/>
    <w:rsid w:val="0022020C"/>
    <w:rsid w:val="00220253"/>
    <w:rsid w:val="00220984"/>
    <w:rsid w:val="00221273"/>
    <w:rsid w:val="002212AF"/>
    <w:rsid w:val="00221BEE"/>
    <w:rsid w:val="00221C41"/>
    <w:rsid w:val="00221D33"/>
    <w:rsid w:val="00222683"/>
    <w:rsid w:val="00222AFD"/>
    <w:rsid w:val="00223009"/>
    <w:rsid w:val="002232DA"/>
    <w:rsid w:val="00223C5C"/>
    <w:rsid w:val="00224382"/>
    <w:rsid w:val="00224E31"/>
    <w:rsid w:val="0022576A"/>
    <w:rsid w:val="002261DA"/>
    <w:rsid w:val="002270EB"/>
    <w:rsid w:val="002277C7"/>
    <w:rsid w:val="00230E26"/>
    <w:rsid w:val="00230E94"/>
    <w:rsid w:val="00231B94"/>
    <w:rsid w:val="00231FBE"/>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798"/>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4523"/>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590"/>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6A9"/>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2F4"/>
    <w:rsid w:val="003C06DC"/>
    <w:rsid w:val="003C1866"/>
    <w:rsid w:val="003C1ABC"/>
    <w:rsid w:val="003C1D20"/>
    <w:rsid w:val="003C1D5A"/>
    <w:rsid w:val="003C21F5"/>
    <w:rsid w:val="003C3A05"/>
    <w:rsid w:val="003C3CC3"/>
    <w:rsid w:val="003C3F1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5AA2"/>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6A6"/>
    <w:rsid w:val="00401C70"/>
    <w:rsid w:val="00402266"/>
    <w:rsid w:val="004032ED"/>
    <w:rsid w:val="004035FC"/>
    <w:rsid w:val="00403B9D"/>
    <w:rsid w:val="00403DA0"/>
    <w:rsid w:val="0040411A"/>
    <w:rsid w:val="0040476A"/>
    <w:rsid w:val="00404D02"/>
    <w:rsid w:val="00405066"/>
    <w:rsid w:val="00405164"/>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5EF2"/>
    <w:rsid w:val="004161C1"/>
    <w:rsid w:val="0041666B"/>
    <w:rsid w:val="00416EAE"/>
    <w:rsid w:val="00416F62"/>
    <w:rsid w:val="00417CF1"/>
    <w:rsid w:val="004212EF"/>
    <w:rsid w:val="00421927"/>
    <w:rsid w:val="00421E8C"/>
    <w:rsid w:val="004228D3"/>
    <w:rsid w:val="00422BCE"/>
    <w:rsid w:val="004239EB"/>
    <w:rsid w:val="00423D2A"/>
    <w:rsid w:val="00423EBD"/>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1E56"/>
    <w:rsid w:val="004421B4"/>
    <w:rsid w:val="0044227F"/>
    <w:rsid w:val="00442665"/>
    <w:rsid w:val="00443811"/>
    <w:rsid w:val="00443EDA"/>
    <w:rsid w:val="0044431E"/>
    <w:rsid w:val="00444493"/>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3EC5"/>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6E02"/>
    <w:rsid w:val="0047744F"/>
    <w:rsid w:val="004775AF"/>
    <w:rsid w:val="004777D3"/>
    <w:rsid w:val="00477A46"/>
    <w:rsid w:val="00477B3E"/>
    <w:rsid w:val="0048094C"/>
    <w:rsid w:val="00480A81"/>
    <w:rsid w:val="00480B8B"/>
    <w:rsid w:val="00480D90"/>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07A2F"/>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B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4DA8"/>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5F8C"/>
    <w:rsid w:val="005A69D2"/>
    <w:rsid w:val="005A7AE4"/>
    <w:rsid w:val="005B0DA8"/>
    <w:rsid w:val="005B0DC5"/>
    <w:rsid w:val="005B0F8B"/>
    <w:rsid w:val="005B13CD"/>
    <w:rsid w:val="005B1486"/>
    <w:rsid w:val="005B23FC"/>
    <w:rsid w:val="005B2A24"/>
    <w:rsid w:val="005B2A43"/>
    <w:rsid w:val="005B31B7"/>
    <w:rsid w:val="005B3DFB"/>
    <w:rsid w:val="005B457B"/>
    <w:rsid w:val="005B4C82"/>
    <w:rsid w:val="005B6CEF"/>
    <w:rsid w:val="005B6E71"/>
    <w:rsid w:val="005B748A"/>
    <w:rsid w:val="005B75E1"/>
    <w:rsid w:val="005B7BB0"/>
    <w:rsid w:val="005C06D6"/>
    <w:rsid w:val="005C082F"/>
    <w:rsid w:val="005C0C5D"/>
    <w:rsid w:val="005C118F"/>
    <w:rsid w:val="005C151A"/>
    <w:rsid w:val="005C17BC"/>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4AC"/>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1F66"/>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8CF"/>
    <w:rsid w:val="00662AFB"/>
    <w:rsid w:val="00662DF7"/>
    <w:rsid w:val="006631C1"/>
    <w:rsid w:val="006637CF"/>
    <w:rsid w:val="00663F49"/>
    <w:rsid w:val="00664331"/>
    <w:rsid w:val="00664989"/>
    <w:rsid w:val="00664E0A"/>
    <w:rsid w:val="006656B2"/>
    <w:rsid w:val="00665745"/>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BEA"/>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038E"/>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53E0"/>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3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1A91"/>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319"/>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B3A"/>
    <w:rsid w:val="00782D2E"/>
    <w:rsid w:val="00782FE5"/>
    <w:rsid w:val="0078304A"/>
    <w:rsid w:val="00783425"/>
    <w:rsid w:val="0078368B"/>
    <w:rsid w:val="0078374E"/>
    <w:rsid w:val="0078396F"/>
    <w:rsid w:val="007843F4"/>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9DC"/>
    <w:rsid w:val="007A4EDC"/>
    <w:rsid w:val="007A52B8"/>
    <w:rsid w:val="007A58FE"/>
    <w:rsid w:val="007A591B"/>
    <w:rsid w:val="007A5A24"/>
    <w:rsid w:val="007A5FAA"/>
    <w:rsid w:val="007A6295"/>
    <w:rsid w:val="007A66D8"/>
    <w:rsid w:val="007A75DF"/>
    <w:rsid w:val="007B000F"/>
    <w:rsid w:val="007B0DE6"/>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3137"/>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0F38"/>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4C27"/>
    <w:rsid w:val="00835432"/>
    <w:rsid w:val="00835BBF"/>
    <w:rsid w:val="008363E7"/>
    <w:rsid w:val="00836976"/>
    <w:rsid w:val="00836A6B"/>
    <w:rsid w:val="00836F2F"/>
    <w:rsid w:val="008370BA"/>
    <w:rsid w:val="00837140"/>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49FE"/>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6F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DE5"/>
    <w:rsid w:val="008F3F29"/>
    <w:rsid w:val="008F402B"/>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01"/>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243"/>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D53"/>
    <w:rsid w:val="009935B6"/>
    <w:rsid w:val="00993871"/>
    <w:rsid w:val="00993C89"/>
    <w:rsid w:val="009940C2"/>
    <w:rsid w:val="00994AD8"/>
    <w:rsid w:val="00994BFB"/>
    <w:rsid w:val="0099543A"/>
    <w:rsid w:val="0099650E"/>
    <w:rsid w:val="00996DC7"/>
    <w:rsid w:val="009A047B"/>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2697"/>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179"/>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3DFA"/>
    <w:rsid w:val="00A240B6"/>
    <w:rsid w:val="00A247E9"/>
    <w:rsid w:val="00A2482D"/>
    <w:rsid w:val="00A251F6"/>
    <w:rsid w:val="00A25D32"/>
    <w:rsid w:val="00A260E3"/>
    <w:rsid w:val="00A30019"/>
    <w:rsid w:val="00A3112C"/>
    <w:rsid w:val="00A31630"/>
    <w:rsid w:val="00A3185E"/>
    <w:rsid w:val="00A31F94"/>
    <w:rsid w:val="00A320A6"/>
    <w:rsid w:val="00A33911"/>
    <w:rsid w:val="00A33BE1"/>
    <w:rsid w:val="00A3412A"/>
    <w:rsid w:val="00A34483"/>
    <w:rsid w:val="00A3458E"/>
    <w:rsid w:val="00A345DA"/>
    <w:rsid w:val="00A34C8D"/>
    <w:rsid w:val="00A34EBD"/>
    <w:rsid w:val="00A35945"/>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34FE"/>
    <w:rsid w:val="00A445FF"/>
    <w:rsid w:val="00A44649"/>
    <w:rsid w:val="00A44864"/>
    <w:rsid w:val="00A451CA"/>
    <w:rsid w:val="00A457C6"/>
    <w:rsid w:val="00A45872"/>
    <w:rsid w:val="00A45ECD"/>
    <w:rsid w:val="00A45F73"/>
    <w:rsid w:val="00A463D6"/>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36C4"/>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5D74"/>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666"/>
    <w:rsid w:val="00AD4BF5"/>
    <w:rsid w:val="00AD5081"/>
    <w:rsid w:val="00AD56C2"/>
    <w:rsid w:val="00AD5954"/>
    <w:rsid w:val="00AD5B02"/>
    <w:rsid w:val="00AD5CE1"/>
    <w:rsid w:val="00AD623C"/>
    <w:rsid w:val="00AD6988"/>
    <w:rsid w:val="00AD6C1F"/>
    <w:rsid w:val="00AD6E57"/>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CFB"/>
    <w:rsid w:val="00B25D8D"/>
    <w:rsid w:val="00B272AC"/>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9A4"/>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02C"/>
    <w:rsid w:val="00B71862"/>
    <w:rsid w:val="00B722B4"/>
    <w:rsid w:val="00B722CE"/>
    <w:rsid w:val="00B7275A"/>
    <w:rsid w:val="00B729D4"/>
    <w:rsid w:val="00B729F6"/>
    <w:rsid w:val="00B72D78"/>
    <w:rsid w:val="00B7345B"/>
    <w:rsid w:val="00B73FF1"/>
    <w:rsid w:val="00B744C5"/>
    <w:rsid w:val="00B74EE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2DA9"/>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2A87"/>
    <w:rsid w:val="00C23966"/>
    <w:rsid w:val="00C242E5"/>
    <w:rsid w:val="00C243AB"/>
    <w:rsid w:val="00C24455"/>
    <w:rsid w:val="00C244AF"/>
    <w:rsid w:val="00C259FC"/>
    <w:rsid w:val="00C261C9"/>
    <w:rsid w:val="00C26727"/>
    <w:rsid w:val="00C267E3"/>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2EA3"/>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855"/>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0D96"/>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6F81"/>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037"/>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4ACD"/>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4AAA"/>
    <w:rsid w:val="00DC515D"/>
    <w:rsid w:val="00DC59B4"/>
    <w:rsid w:val="00DC5BCD"/>
    <w:rsid w:val="00DC69DB"/>
    <w:rsid w:val="00DC6A54"/>
    <w:rsid w:val="00DC6BB3"/>
    <w:rsid w:val="00DC7168"/>
    <w:rsid w:val="00DC7A9F"/>
    <w:rsid w:val="00DC7BF1"/>
    <w:rsid w:val="00DD01C2"/>
    <w:rsid w:val="00DD02B2"/>
    <w:rsid w:val="00DD1E2E"/>
    <w:rsid w:val="00DD24D7"/>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E5B"/>
    <w:rsid w:val="00DF7F8B"/>
    <w:rsid w:val="00E00220"/>
    <w:rsid w:val="00E01082"/>
    <w:rsid w:val="00E0194C"/>
    <w:rsid w:val="00E01A9E"/>
    <w:rsid w:val="00E01B43"/>
    <w:rsid w:val="00E01CC0"/>
    <w:rsid w:val="00E02414"/>
    <w:rsid w:val="00E03106"/>
    <w:rsid w:val="00E03202"/>
    <w:rsid w:val="00E03D14"/>
    <w:rsid w:val="00E04407"/>
    <w:rsid w:val="00E04B4A"/>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4E90"/>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5B7"/>
    <w:rsid w:val="00E44AF8"/>
    <w:rsid w:val="00E44E37"/>
    <w:rsid w:val="00E46458"/>
    <w:rsid w:val="00E468C6"/>
    <w:rsid w:val="00E46C15"/>
    <w:rsid w:val="00E46D7C"/>
    <w:rsid w:val="00E50613"/>
    <w:rsid w:val="00E506BE"/>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1B5"/>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6F3"/>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87E56"/>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E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4E"/>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1E79"/>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1EB"/>
    <w:rsid w:val="00F62318"/>
    <w:rsid w:val="00F62830"/>
    <w:rsid w:val="00F63182"/>
    <w:rsid w:val="00F638BB"/>
    <w:rsid w:val="00F64805"/>
    <w:rsid w:val="00F64CC5"/>
    <w:rsid w:val="00F65E13"/>
    <w:rsid w:val="00F6624F"/>
    <w:rsid w:val="00F66997"/>
    <w:rsid w:val="00F66D7D"/>
    <w:rsid w:val="00F7021B"/>
    <w:rsid w:val="00F70545"/>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378E"/>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82BC-77C7-4887-AFCA-4EBF537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43</cp:revision>
  <cp:lastPrinted>2025-02-17T03:34:00Z</cp:lastPrinted>
  <dcterms:created xsi:type="dcterms:W3CDTF">2025-07-29T01:14:00Z</dcterms:created>
  <dcterms:modified xsi:type="dcterms:W3CDTF">2025-07-29T10:19:00Z</dcterms:modified>
</cp:coreProperties>
</file>